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C9F" w:rsidRPr="00CA1C9F" w:rsidRDefault="004F228C" w:rsidP="00CA1C9F">
      <w:pPr>
        <w:spacing w:before="100" w:beforeAutospacing="1" w:after="100" w:afterAutospacing="1" w:line="240" w:lineRule="auto"/>
        <w:ind w:left="360" w:hanging="360"/>
        <w:rPr>
          <w:rFonts w:ascii="Arial" w:eastAsia="Times New Roman" w:hAnsi="Arial" w:cs="Arial"/>
          <w:sz w:val="24"/>
          <w:szCs w:val="24"/>
          <w:lang w:eastAsia="es-ES"/>
        </w:rPr>
      </w:pPr>
      <w:r w:rsidRPr="004F228C">
        <w:rPr>
          <w:rFonts w:ascii="Arial" w:eastAsia="Times New Roman" w:hAnsi="Arial" w:cs="Arial"/>
          <w:noProof/>
          <w:sz w:val="24"/>
          <w:szCs w:val="24"/>
          <w:lang w:eastAsia="es-ES"/>
        </w:rPr>
        <w:pict>
          <v:rect id="_x0000_s1034" style="position:absolute;left:0;text-align:left;margin-left:140.15pt;margin-top:64pt;width:168.5pt;height:26.05pt;z-index:-251659265" fillcolor="#92cddc [1944]" strokecolor="#4bacc6 [3208]" strokeweight="1pt">
            <v:fill color2="#4bacc6 [3208]" focus="50%" type="gradient"/>
            <v:shadow on="t" type="perspective" color="#205867 [1608]" opacity=".5" origin="-.5,-.5" offset="-6pt,-6pt" matrix=".75,,,.75"/>
            <v:textbox>
              <w:txbxContent>
                <w:p w:rsidR="00FB4BB8" w:rsidRDefault="00FB4BB8" w:rsidP="00FB4BB8">
                  <w:pPr>
                    <w:jc w:val="center"/>
                  </w:pPr>
                  <w:r>
                    <w:t>ETAPAS  DE LA LOGISTICA</w:t>
                  </w:r>
                </w:p>
              </w:txbxContent>
            </v:textbox>
          </v:rect>
        </w:pict>
      </w:r>
      <w:r w:rsidR="00CA1C9F" w:rsidRPr="00CA1C9F">
        <w:rPr>
          <w:rFonts w:ascii="Arial" w:eastAsia="Times New Roman" w:hAnsi="Arial" w:cs="Arial"/>
          <w:sz w:val="24"/>
          <w:szCs w:val="24"/>
          <w:lang w:eastAsia="es-ES"/>
        </w:rPr>
        <w:t>1.</w:t>
      </w:r>
      <w:r w:rsidR="00CA1C9F" w:rsidRPr="00CA1C9F">
        <w:rPr>
          <w:rFonts w:ascii="Arial" w:eastAsia="Times New Roman" w:hAnsi="Arial" w:cs="Arial"/>
          <w:sz w:val="14"/>
          <w:szCs w:val="14"/>
          <w:lang w:eastAsia="es-ES"/>
        </w:rPr>
        <w:t xml:space="preserve"> </w:t>
      </w:r>
      <w:r w:rsidR="00CA1C9F" w:rsidRPr="00CA1C9F">
        <w:rPr>
          <w:rFonts w:ascii="Arial" w:eastAsia="Times New Roman" w:hAnsi="Arial" w:cs="Arial"/>
          <w:sz w:val="24"/>
          <w:szCs w:val="24"/>
          <w:lang w:val="es-ES_tradnl" w:eastAsia="es-ES"/>
        </w:rPr>
        <w:t xml:space="preserve">Dentro de los componentes de la logística existen 3 etapas de análisis a contemplar, favor explique en </w:t>
      </w:r>
      <w:r w:rsidR="003336C0" w:rsidRPr="00CA1C9F">
        <w:rPr>
          <w:rFonts w:ascii="Arial" w:eastAsia="Times New Roman" w:hAnsi="Arial" w:cs="Arial"/>
          <w:sz w:val="24"/>
          <w:szCs w:val="24"/>
          <w:lang w:val="es-ES_tradnl" w:eastAsia="es-ES"/>
        </w:rPr>
        <w:t>qué</w:t>
      </w:r>
      <w:r w:rsidR="00CA1C9F" w:rsidRPr="00CA1C9F">
        <w:rPr>
          <w:rFonts w:ascii="Arial" w:eastAsia="Times New Roman" w:hAnsi="Arial" w:cs="Arial"/>
          <w:sz w:val="24"/>
          <w:szCs w:val="24"/>
          <w:lang w:val="es-ES_tradnl" w:eastAsia="es-ES"/>
        </w:rPr>
        <w:t xml:space="preserve"> consiste cada una y </w:t>
      </w:r>
      <w:r w:rsidR="003336C0" w:rsidRPr="00CA1C9F">
        <w:rPr>
          <w:rFonts w:ascii="Arial" w:eastAsia="Times New Roman" w:hAnsi="Arial" w:cs="Arial"/>
          <w:sz w:val="24"/>
          <w:szCs w:val="24"/>
          <w:lang w:val="es-ES_tradnl" w:eastAsia="es-ES"/>
        </w:rPr>
        <w:t>cuáles</w:t>
      </w:r>
      <w:r w:rsidR="00CA1C9F" w:rsidRPr="00CA1C9F">
        <w:rPr>
          <w:rFonts w:ascii="Arial" w:eastAsia="Times New Roman" w:hAnsi="Arial" w:cs="Arial"/>
          <w:sz w:val="24"/>
          <w:szCs w:val="24"/>
          <w:lang w:val="es-ES_tradnl" w:eastAsia="es-ES"/>
        </w:rPr>
        <w:t xml:space="preserve"> son los componentes de cada una de ellos. Elabore un mapa conceptual de cada una de las etapas.</w:t>
      </w:r>
    </w:p>
    <w:p w:rsidR="00FB4BB8" w:rsidRDefault="00FB4BB8" w:rsidP="00CA1C9F">
      <w:pPr>
        <w:jc w:val="both"/>
        <w:rPr>
          <w:rFonts w:ascii="Arial" w:eastAsia="Times New Roman" w:hAnsi="Arial" w:cs="Arial"/>
          <w:sz w:val="24"/>
          <w:szCs w:val="24"/>
          <w:lang w:eastAsia="es-ES"/>
        </w:rPr>
      </w:pPr>
    </w:p>
    <w:p w:rsidR="00CA1C9F" w:rsidRDefault="004F228C" w:rsidP="00CA1C9F">
      <w:pPr>
        <w:jc w:val="both"/>
        <w:rPr>
          <w:rFonts w:ascii="Arial" w:hAnsi="Arial" w:cs="Arial"/>
          <w:sz w:val="24"/>
          <w:szCs w:val="24"/>
        </w:rPr>
      </w:pPr>
      <w:r w:rsidRPr="004F228C">
        <w:rPr>
          <w:rFonts w:ascii="Arial" w:hAnsi="Arial" w:cs="Arial"/>
          <w:noProof/>
          <w:sz w:val="24"/>
          <w:szCs w:val="24"/>
          <w:lang w:eastAsia="es-ES"/>
        </w:rPr>
        <w:pict>
          <v:shapetype id="_x0000_t32" coordsize="21600,21600" o:spt="32" o:oned="t" path="m,l21600,21600e" filled="f">
            <v:path arrowok="t" fillok="f" o:connecttype="none"/>
            <o:lock v:ext="edit" shapetype="t"/>
          </v:shapetype>
          <v:shape id="_x0000_s1035" type="#_x0000_t32" style="position:absolute;left:0;text-align:left;margin-left:229pt;margin-top:1.45pt;width:0;height:40.55pt;z-index:251659264" o:connectortype="straight" strokecolor="#548dd4 [1951]"/>
        </w:pict>
      </w:r>
    </w:p>
    <w:p w:rsidR="00CA1C9F" w:rsidRDefault="004F228C" w:rsidP="00CA1C9F">
      <w:pPr>
        <w:jc w:val="both"/>
        <w:rPr>
          <w:rFonts w:ascii="Arial" w:hAnsi="Arial" w:cs="Arial"/>
          <w:sz w:val="24"/>
          <w:szCs w:val="24"/>
        </w:rPr>
      </w:pPr>
      <w:r w:rsidRPr="004F228C">
        <w:rPr>
          <w:rFonts w:ascii="Arial" w:hAnsi="Arial" w:cs="Arial"/>
          <w:noProof/>
          <w:sz w:val="24"/>
          <w:szCs w:val="24"/>
          <w:lang w:eastAsia="es-ES"/>
        </w:rPr>
        <w:pict>
          <v:shape id="_x0000_s1053" type="#_x0000_t32" style="position:absolute;left:0;text-align:left;margin-left:448.8pt;margin-top:16.2pt;width:0;height:27.15pt;z-index:251672576" o:connectortype="straight" strokecolor="#548dd4 [1951]"/>
        </w:pict>
      </w:r>
      <w:r w:rsidRPr="004F228C">
        <w:rPr>
          <w:rFonts w:ascii="Arial" w:hAnsi="Arial" w:cs="Arial"/>
          <w:noProof/>
          <w:sz w:val="24"/>
          <w:szCs w:val="24"/>
          <w:lang w:eastAsia="es-ES"/>
        </w:rPr>
        <w:pict>
          <v:shape id="_x0000_s1052" type="#_x0000_t32" style="position:absolute;left:0;text-align:left;margin-left:229pt;margin-top:16.1pt;width:219.8pt;height:.1pt;flip:y;z-index:251671552" o:connectortype="straight" strokecolor="#548dd4 [1951]"/>
        </w:pict>
      </w:r>
      <w:r w:rsidRPr="004F228C">
        <w:rPr>
          <w:rFonts w:ascii="Arial" w:hAnsi="Arial" w:cs="Arial"/>
          <w:noProof/>
          <w:sz w:val="24"/>
          <w:szCs w:val="24"/>
          <w:lang w:eastAsia="es-ES"/>
        </w:rPr>
        <w:pict>
          <v:shape id="_x0000_s1051" type="#_x0000_t32" style="position:absolute;left:0;text-align:left;margin-left:229pt;margin-top:16.2pt;width:0;height:17.25pt;z-index:251670528" o:connectortype="straight" strokecolor="#548dd4 [1951]"/>
        </w:pict>
      </w:r>
      <w:r w:rsidRPr="004F228C">
        <w:rPr>
          <w:rFonts w:ascii="Arial" w:hAnsi="Arial" w:cs="Arial"/>
          <w:noProof/>
          <w:sz w:val="24"/>
          <w:szCs w:val="24"/>
          <w:lang w:eastAsia="es-ES"/>
        </w:rPr>
        <w:pict>
          <v:shape id="_x0000_s1036" type="#_x0000_t32" style="position:absolute;left:0;text-align:left;margin-left:14.5pt;margin-top:16.15pt;width:214.5pt;height:.05pt;flip:x;z-index:251660288" o:connectortype="straight" strokecolor="#548dd4 [1951]"/>
        </w:pict>
      </w:r>
      <w:r w:rsidRPr="004F228C">
        <w:rPr>
          <w:rFonts w:ascii="Arial" w:hAnsi="Arial" w:cs="Arial"/>
          <w:noProof/>
          <w:sz w:val="24"/>
          <w:szCs w:val="24"/>
          <w:lang w:eastAsia="es-ES"/>
        </w:rPr>
        <w:pict>
          <v:shape id="_x0000_s1037" type="#_x0000_t32" style="position:absolute;left:0;text-align:left;margin-left:14.5pt;margin-top:16.15pt;width:.05pt;height:32.95pt;z-index:251661312" o:connectortype="straight" strokecolor="#548dd4 [1951]"/>
        </w:pict>
      </w:r>
    </w:p>
    <w:p w:rsidR="00CA1C9F" w:rsidRDefault="004F228C" w:rsidP="00CA1C9F">
      <w:pPr>
        <w:jc w:val="both"/>
        <w:rPr>
          <w:rFonts w:ascii="Arial" w:hAnsi="Arial" w:cs="Arial"/>
          <w:sz w:val="24"/>
          <w:szCs w:val="24"/>
        </w:rPr>
      </w:pPr>
      <w:r w:rsidRPr="004F228C">
        <w:rPr>
          <w:rFonts w:ascii="Arial" w:hAnsi="Arial" w:cs="Arial"/>
          <w:noProof/>
          <w:sz w:val="24"/>
          <w:szCs w:val="24"/>
          <w:lang w:eastAsia="es-ES"/>
        </w:rPr>
        <w:pict>
          <v:rect id="_x0000_s1050" style="position:absolute;left:0;text-align:left;margin-left:170.2pt;margin-top:7.6pt;width:152.45pt;height:40.55pt;z-index:251669504" fillcolor="#92cddc [1944]" strokecolor="#4bacc6 [3208]" strokeweight="1pt">
            <v:fill color2="#4bacc6 [3208]" focus="50%" type="gradient"/>
            <v:shadow on="t" color="#205867 [1608]" opacity=".5" offset="-6pt,6pt"/>
            <v:textbox>
              <w:txbxContent>
                <w:p w:rsidR="00FB4BB8" w:rsidRDefault="00FB4BB8" w:rsidP="00FB4BB8">
                  <w:pPr>
                    <w:jc w:val="center"/>
                  </w:pPr>
                  <w:r>
                    <w:t>CORDINAR UNA SECUENCIA DE RECURSOS.</w:t>
                  </w:r>
                </w:p>
              </w:txbxContent>
            </v:textbox>
          </v:rect>
        </w:pict>
      </w:r>
      <w:r w:rsidRPr="004F228C">
        <w:rPr>
          <w:rFonts w:ascii="Arial" w:hAnsi="Arial" w:cs="Arial"/>
          <w:noProof/>
          <w:sz w:val="24"/>
          <w:szCs w:val="24"/>
          <w:lang w:eastAsia="es-ES"/>
        </w:rPr>
        <w:pict>
          <v:rect id="_x0000_s1054" style="position:absolute;left:0;text-align:left;margin-left:376.05pt;margin-top:17.5pt;width:132.5pt;height:17.6pt;z-index:251673600" fillcolor="#92cddc [1944]" strokecolor="#4bacc6 [3208]" strokeweight="1pt">
            <v:fill color2="#4bacc6 [3208]" focus="50%" type="gradient"/>
            <v:shadow on="t" color="#205867 [1608]" opacity=".5" offset="-6pt,-6pt"/>
            <v:textbox>
              <w:txbxContent>
                <w:p w:rsidR="00FB4BB8" w:rsidRDefault="00FB4BB8" w:rsidP="00FB4BB8">
                  <w:pPr>
                    <w:jc w:val="center"/>
                  </w:pPr>
                  <w:r>
                    <w:t>FUNCIONES</w:t>
                  </w:r>
                </w:p>
              </w:txbxContent>
            </v:textbox>
          </v:rect>
        </w:pict>
      </w:r>
    </w:p>
    <w:p w:rsidR="009C5A1C" w:rsidRDefault="004F228C" w:rsidP="009C5A1C">
      <w:pPr>
        <w:jc w:val="both"/>
        <w:rPr>
          <w:rFonts w:ascii="Arial" w:hAnsi="Arial" w:cs="Arial"/>
          <w:sz w:val="24"/>
          <w:szCs w:val="24"/>
        </w:rPr>
      </w:pPr>
      <w:r w:rsidRPr="004F228C">
        <w:rPr>
          <w:rFonts w:ascii="Arial" w:hAnsi="Arial" w:cs="Arial"/>
          <w:noProof/>
          <w:sz w:val="24"/>
          <w:szCs w:val="24"/>
          <w:lang w:eastAsia="es-ES"/>
        </w:rPr>
        <w:pict>
          <v:shape id="_x0000_s1058" type="#_x0000_t32" style="position:absolute;left:0;text-align:left;margin-left:412.8pt;margin-top:14.65pt;width:1.55pt;height:87.3pt;z-index:251677696" o:connectortype="straight" strokecolor="#548dd4 [1951]"/>
        </w:pict>
      </w:r>
      <w:r w:rsidRPr="004F228C">
        <w:rPr>
          <w:rFonts w:ascii="Arial" w:hAnsi="Arial" w:cs="Arial"/>
          <w:noProof/>
          <w:sz w:val="24"/>
          <w:szCs w:val="24"/>
          <w:lang w:eastAsia="es-ES"/>
        </w:rPr>
        <w:pict>
          <v:rect id="_x0000_s1038" style="position:absolute;left:0;text-align:left;margin-left:-9.1pt;margin-top:-.15pt;width:126.4pt;height:74.3pt;z-index:-251654144" fillcolor="#92cddc [1944]" strokecolor="#4bacc6 [3208]" strokeweight="1pt">
            <v:fill color2="#4bacc6 [3208]" focus="50%" type="gradient"/>
            <v:shadow on="t" color="#205867 [1608]" opacity=".5" offset="6pt,-6pt"/>
            <v:textbox style="mso-next-textbox:#_x0000_s1038">
              <w:txbxContent>
                <w:p w:rsidR="009C5A1C" w:rsidRPr="00BE3B9C" w:rsidRDefault="009C5A1C">
                  <w:pPr>
                    <w:rPr>
                      <w:color w:val="000000" w:themeColor="text1"/>
                    </w:rPr>
                  </w:pPr>
                  <w:r w:rsidRPr="00BE3B9C">
                    <w:rPr>
                      <w:color w:val="000000" w:themeColor="text1"/>
                    </w:rPr>
                    <w:t xml:space="preserve">OBTIMIZAR UN FLUJO DE MATERIAL CONSTANTE </w:t>
                  </w:r>
                </w:p>
              </w:txbxContent>
            </v:textbox>
          </v:rect>
        </w:pict>
      </w:r>
      <w:r w:rsidR="009C5A1C">
        <w:rPr>
          <w:rFonts w:ascii="Arial" w:hAnsi="Arial" w:cs="Arial"/>
          <w:sz w:val="24"/>
          <w:szCs w:val="24"/>
        </w:rPr>
        <w:t xml:space="preserve"> </w:t>
      </w:r>
    </w:p>
    <w:p w:rsidR="009C5A1C" w:rsidRDefault="004F228C" w:rsidP="009C5A1C">
      <w:pPr>
        <w:rPr>
          <w:rFonts w:ascii="Arial" w:hAnsi="Arial" w:cs="Arial"/>
          <w:sz w:val="24"/>
          <w:szCs w:val="24"/>
        </w:rPr>
      </w:pPr>
      <w:r w:rsidRPr="004F228C">
        <w:rPr>
          <w:rFonts w:ascii="Arial" w:hAnsi="Arial" w:cs="Arial"/>
          <w:noProof/>
          <w:sz w:val="24"/>
          <w:szCs w:val="24"/>
          <w:lang w:eastAsia="es-ES"/>
        </w:rPr>
        <w:pict>
          <v:shape id="_x0000_s1060" type="#_x0000_t32" style="position:absolute;margin-left:376.05pt;margin-top:22.45pt;width:38.3pt;height:0;flip:x;z-index:251678720" o:connectortype="straight" strokecolor="#548dd4 [1951]"/>
        </w:pict>
      </w:r>
      <w:r w:rsidRPr="004F228C">
        <w:rPr>
          <w:rFonts w:ascii="Arial" w:hAnsi="Arial" w:cs="Arial"/>
          <w:noProof/>
          <w:sz w:val="24"/>
          <w:szCs w:val="24"/>
          <w:lang w:eastAsia="es-ES"/>
        </w:rPr>
        <w:pict>
          <v:rect id="_x0000_s1055" style="position:absolute;margin-left:291.8pt;margin-top:12.45pt;width:84.25pt;height:63.6pt;z-index:251674624" fillcolor="#92cddc [1944]" strokecolor="#4bacc6 [3208]" strokeweight="1pt">
            <v:fill color2="#4bacc6 [3208]" focus="50%" type="gradient"/>
            <v:shadow on="t" type="perspective" color="#205867 [1608]" offset="1pt" offset2="-3pt"/>
            <v:textbox>
              <w:txbxContent>
                <w:p w:rsidR="00FB4BB8" w:rsidRDefault="00BE3B9C">
                  <w:r>
                    <w:t>Recursos</w:t>
                  </w:r>
                  <w:r w:rsidR="00FB4BB8">
                    <w:t xml:space="preserve"> (humanos, consumibles…)</w:t>
                  </w:r>
                </w:p>
              </w:txbxContent>
            </v:textbox>
          </v:rect>
        </w:pict>
      </w:r>
    </w:p>
    <w:p w:rsidR="00817CFF" w:rsidRDefault="004F228C" w:rsidP="009C5A1C">
      <w:pPr>
        <w:rPr>
          <w:rFonts w:ascii="Arial" w:hAnsi="Arial" w:cs="Arial"/>
          <w:sz w:val="24"/>
          <w:szCs w:val="24"/>
        </w:rPr>
      </w:pPr>
      <w:r w:rsidRPr="004F228C">
        <w:rPr>
          <w:rFonts w:ascii="Arial" w:hAnsi="Arial" w:cs="Arial"/>
          <w:noProof/>
          <w:sz w:val="24"/>
          <w:szCs w:val="24"/>
          <w:lang w:eastAsia="es-ES"/>
        </w:rPr>
        <w:pict>
          <v:shape id="_x0000_s1061" type="#_x0000_t32" style="position:absolute;margin-left:414.35pt;margin-top:22.4pt;width:19.15pt;height:0;z-index:251679744" o:connectortype="straight" strokecolor="#95b3d7 [1940]"/>
        </w:pict>
      </w:r>
      <w:r w:rsidRPr="004F228C">
        <w:rPr>
          <w:rFonts w:ascii="Arial" w:hAnsi="Arial" w:cs="Arial"/>
          <w:noProof/>
          <w:sz w:val="24"/>
          <w:szCs w:val="24"/>
          <w:lang w:eastAsia="es-ES"/>
        </w:rPr>
        <w:pict>
          <v:rect id="_x0000_s1057" style="position:absolute;margin-left:433.5pt;margin-top:10.35pt;width:64.35pt;height:26.05pt;z-index:251676672" fillcolor="#92cddc [1944]" strokecolor="#4bacc6 [3208]" strokeweight="1pt">
            <v:fill color2="#4bacc6 [3208]" focus="50%" type="gradient"/>
            <v:shadow on="t" type="perspective" color="#205867 [1608]" offset="1pt" offset2="-3pt"/>
            <v:textbox>
              <w:txbxContent>
                <w:p w:rsidR="00FB4BB8" w:rsidRDefault="00BE3B9C">
                  <w:r>
                    <w:t>Servicios</w:t>
                  </w:r>
                </w:p>
              </w:txbxContent>
            </v:textbox>
          </v:rect>
        </w:pict>
      </w:r>
      <w:r w:rsidR="009C5A1C">
        <w:rPr>
          <w:rFonts w:ascii="Arial" w:hAnsi="Arial" w:cs="Arial"/>
          <w:sz w:val="24"/>
          <w:szCs w:val="24"/>
        </w:rPr>
        <w:t xml:space="preserve">                        </w:t>
      </w:r>
    </w:p>
    <w:p w:rsidR="00CA1C9F" w:rsidRPr="00CA1C9F" w:rsidRDefault="004F228C" w:rsidP="00CA1C9F">
      <w:pPr>
        <w:jc w:val="both"/>
        <w:rPr>
          <w:rFonts w:ascii="Arial" w:hAnsi="Arial" w:cs="Arial"/>
          <w:sz w:val="24"/>
          <w:szCs w:val="24"/>
        </w:rPr>
      </w:pPr>
      <w:r w:rsidRPr="004F228C">
        <w:rPr>
          <w:rFonts w:ascii="Arial" w:hAnsi="Arial" w:cs="Arial"/>
          <w:noProof/>
          <w:sz w:val="24"/>
          <w:szCs w:val="24"/>
          <w:lang w:eastAsia="es-ES"/>
        </w:rPr>
        <w:pict>
          <v:rect id="_x0000_s1056" style="position:absolute;left:0;text-align:left;margin-left:381.4pt;margin-top:24.3pt;width:82.7pt;height:111.8pt;z-index:251675648" fillcolor="#92cddc [1944]" strokecolor="#4bacc6 [3208]" strokeweight="1pt">
            <v:fill color2="#4bacc6 [3208]" focus="50%" type="gradient"/>
            <v:shadow on="t" type="perspective" color="#205867 [1608]" offset="1pt" offset2="-3pt"/>
            <v:textbox>
              <w:txbxContent>
                <w:p w:rsidR="00FB4BB8" w:rsidRDefault="00BE3B9C">
                  <w:r>
                    <w:t>Bienes</w:t>
                  </w:r>
                  <w:r w:rsidR="00FB4BB8">
                    <w:t xml:space="preserve"> necesarios para la realización de  la prestación </w:t>
                  </w:r>
                </w:p>
              </w:txbxContent>
            </v:textbox>
          </v:rect>
        </w:pict>
      </w:r>
      <w:r w:rsidRPr="004F228C">
        <w:rPr>
          <w:rFonts w:ascii="Arial" w:hAnsi="Arial" w:cs="Arial"/>
          <w:noProof/>
          <w:sz w:val="24"/>
          <w:szCs w:val="24"/>
          <w:lang w:eastAsia="es-ES"/>
        </w:rPr>
        <w:pict>
          <v:rect id="_x0000_s1047" style="position:absolute;left:0;text-align:left;margin-left:-9.1pt;margin-top:11.3pt;width:54.25pt;height:36.75pt;z-index:251668480" stroked="f">
            <v:textbox style="mso-next-textbox:#_x0000_s1047">
              <w:txbxContent>
                <w:p w:rsidR="00FB4BB8" w:rsidRDefault="00FB4BB8" w:rsidP="00FB4BB8">
                  <w:pPr>
                    <w:jc w:val="center"/>
                  </w:pPr>
                  <w:r>
                    <w:t>ATRVES       DE</w:t>
                  </w:r>
                </w:p>
              </w:txbxContent>
            </v:textbox>
          </v:rect>
        </w:pict>
      </w:r>
      <w:r w:rsidRPr="004F228C">
        <w:rPr>
          <w:rFonts w:ascii="Arial" w:hAnsi="Arial" w:cs="Arial"/>
          <w:noProof/>
          <w:sz w:val="24"/>
          <w:szCs w:val="24"/>
          <w:lang w:eastAsia="es-ES"/>
        </w:rPr>
        <w:pict>
          <v:shape id="_x0000_s1046" type="#_x0000_t32" style="position:absolute;left:0;text-align:left;margin-left:179.2pt;margin-top:3.6pt;width:0;height:13.8pt;z-index:251667456" o:connectortype="straight" strokecolor="#548dd4 [1951]"/>
        </w:pict>
      </w:r>
      <w:r w:rsidRPr="004F228C">
        <w:rPr>
          <w:rFonts w:ascii="Arial" w:hAnsi="Arial" w:cs="Arial"/>
          <w:noProof/>
          <w:sz w:val="24"/>
          <w:szCs w:val="24"/>
          <w:lang w:eastAsia="es-ES"/>
        </w:rPr>
        <w:pict>
          <v:shape id="_x0000_s1042" type="#_x0000_t32" style="position:absolute;left:0;text-align:left;margin-left:51.3pt;margin-top:3.6pt;width:127.9pt;height:0;z-index:251666432" o:connectortype="straight" strokecolor="#548dd4 [1951]"/>
        </w:pict>
      </w:r>
      <w:r w:rsidRPr="004F228C">
        <w:rPr>
          <w:rFonts w:ascii="Arial" w:hAnsi="Arial" w:cs="Arial"/>
          <w:noProof/>
          <w:sz w:val="24"/>
          <w:szCs w:val="24"/>
          <w:lang w:eastAsia="es-ES"/>
        </w:rPr>
        <w:pict>
          <v:rect id="_x0000_s1041" style="position:absolute;left:0;text-align:left;margin-left:115.65pt;margin-top:17.4pt;width:134.8pt;height:30.65pt;z-index:-251651072" fillcolor="#92cddc [1944]" strokecolor="#4bacc6 [3208]" strokeweight="1pt">
            <v:fill color2="#4bacc6 [3208]" focus="50%" type="gradient"/>
            <v:shadow on="t" type="perspective" color="#205867 [1608]" offset="1pt" offset2="-3pt"/>
            <v:textbox style="mso-next-textbox:#_x0000_s1041">
              <w:txbxContent>
                <w:p w:rsidR="009C5A1C" w:rsidRDefault="009C5A1C">
                  <w:r>
                    <w:t xml:space="preserve">Centros de almacenaje </w:t>
                  </w:r>
                </w:p>
                <w:p w:rsidR="009C5A1C" w:rsidRDefault="009C5A1C"/>
              </w:txbxContent>
            </v:textbox>
          </v:rect>
        </w:pict>
      </w:r>
      <w:r w:rsidRPr="004F228C">
        <w:rPr>
          <w:rFonts w:ascii="Arial" w:hAnsi="Arial" w:cs="Arial"/>
          <w:noProof/>
          <w:sz w:val="24"/>
          <w:szCs w:val="24"/>
          <w:lang w:eastAsia="es-ES"/>
        </w:rPr>
        <w:pict>
          <v:shape id="_x0000_s1039" type="#_x0000_t32" style="position:absolute;left:0;text-align:left;margin-left:50.55pt;margin-top:3.6pt;width:.75pt;height:61.65pt;z-index:251663360" o:connectortype="straight" strokecolor="#548dd4 [1951]"/>
        </w:pict>
      </w:r>
    </w:p>
    <w:p w:rsidR="00F60D3C" w:rsidRPr="00CA1C9F" w:rsidRDefault="00F60D3C" w:rsidP="00CA1C9F">
      <w:pPr>
        <w:jc w:val="both"/>
        <w:rPr>
          <w:rFonts w:ascii="Arial" w:hAnsi="Arial" w:cs="Arial"/>
          <w:sz w:val="24"/>
          <w:szCs w:val="24"/>
        </w:rPr>
      </w:pPr>
    </w:p>
    <w:p w:rsidR="00131EC2" w:rsidRPr="00CA1C9F" w:rsidRDefault="004F228C" w:rsidP="00CA1C9F">
      <w:pPr>
        <w:jc w:val="both"/>
        <w:rPr>
          <w:rFonts w:ascii="Arial" w:hAnsi="Arial" w:cs="Arial"/>
          <w:sz w:val="24"/>
          <w:szCs w:val="24"/>
        </w:rPr>
      </w:pPr>
      <w:r w:rsidRPr="004F228C">
        <w:rPr>
          <w:rFonts w:ascii="Arial" w:hAnsi="Arial" w:cs="Arial"/>
          <w:noProof/>
          <w:sz w:val="24"/>
          <w:szCs w:val="24"/>
          <w:lang w:eastAsia="es-ES"/>
        </w:rPr>
        <w:pict>
          <v:rect id="_x0000_s1040" style="position:absolute;left:0;text-align:left;margin-left:-14.6pt;margin-top:13.5pt;width:141.7pt;height:30.65pt;z-index:-251652096" fillcolor="#92cddc [1944]" strokecolor="#4bacc6 [3208]" strokeweight="1pt">
            <v:fill color2="#4bacc6 [3208]" focus="50%" type="gradient"/>
            <v:shadow on="t" type="perspective" color="#205867 [1608]" offset="1pt" offset2="-3pt"/>
            <v:textbox>
              <w:txbxContent>
                <w:p w:rsidR="009C5A1C" w:rsidRDefault="009C5A1C">
                  <w:r>
                    <w:t xml:space="preserve">Enlaces de transporte </w:t>
                  </w:r>
                </w:p>
              </w:txbxContent>
            </v:textbox>
          </v:rect>
        </w:pict>
      </w:r>
    </w:p>
    <w:p w:rsidR="00131EC2" w:rsidRPr="00CA1C9F" w:rsidRDefault="00131EC2" w:rsidP="00CA1C9F">
      <w:pPr>
        <w:jc w:val="both"/>
        <w:rPr>
          <w:rFonts w:ascii="Arial" w:hAnsi="Arial" w:cs="Arial"/>
          <w:sz w:val="24"/>
          <w:szCs w:val="24"/>
        </w:rPr>
      </w:pPr>
    </w:p>
    <w:p w:rsidR="00131EC2" w:rsidRPr="00CA1C9F" w:rsidRDefault="00131EC2" w:rsidP="00CA1C9F">
      <w:pPr>
        <w:jc w:val="both"/>
        <w:rPr>
          <w:rFonts w:ascii="Arial" w:hAnsi="Arial" w:cs="Arial"/>
          <w:sz w:val="24"/>
          <w:szCs w:val="24"/>
        </w:rPr>
      </w:pPr>
    </w:p>
    <w:p w:rsidR="00CA1C9F" w:rsidRDefault="00CA1C9F" w:rsidP="00CA1C9F">
      <w:pPr>
        <w:pStyle w:val="ecxmsolistparagraph"/>
        <w:shd w:val="clear" w:color="auto" w:fill="FFFFFF"/>
        <w:ind w:left="360" w:hanging="360"/>
        <w:jc w:val="both"/>
        <w:rPr>
          <w:rFonts w:ascii="Arial" w:hAnsi="Arial" w:cs="Arial"/>
        </w:rPr>
      </w:pPr>
    </w:p>
    <w:p w:rsidR="00131EC2" w:rsidRPr="00CA1C9F" w:rsidRDefault="00131EC2" w:rsidP="00BE3B9C">
      <w:pPr>
        <w:pStyle w:val="ecxmsolistparagraph"/>
        <w:shd w:val="clear" w:color="auto" w:fill="FFFFFF"/>
        <w:jc w:val="both"/>
        <w:rPr>
          <w:rFonts w:ascii="Arial" w:hAnsi="Arial" w:cs="Arial"/>
          <w:color w:val="2A2A2A"/>
        </w:rPr>
      </w:pPr>
      <w:r w:rsidRPr="00CA1C9F">
        <w:rPr>
          <w:rFonts w:ascii="Arial" w:hAnsi="Arial" w:cs="Arial"/>
        </w:rPr>
        <w:t xml:space="preserve">2. </w:t>
      </w:r>
      <w:r w:rsidRPr="00CA1C9F">
        <w:rPr>
          <w:rFonts w:ascii="Arial" w:hAnsi="Arial" w:cs="Arial"/>
          <w:color w:val="2A2A2A"/>
        </w:rPr>
        <w:t>La decisión de embalaje apropiado comprende la planificación del sistema de empaque, responda las siguientes preguntas a este respecto:</w:t>
      </w:r>
    </w:p>
    <w:p w:rsidR="00131EC2" w:rsidRPr="00CA1C9F" w:rsidRDefault="00131EC2"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 xml:space="preserve">a. </w:t>
      </w:r>
      <w:r w:rsidR="003336C0" w:rsidRPr="00CA1C9F">
        <w:rPr>
          <w:rFonts w:ascii="Arial" w:hAnsi="Arial" w:cs="Arial"/>
          <w:color w:val="2A2A2A"/>
        </w:rPr>
        <w:t>Cuáles</w:t>
      </w:r>
      <w:r w:rsidRPr="00CA1C9F">
        <w:rPr>
          <w:rFonts w:ascii="Arial" w:hAnsi="Arial" w:cs="Arial"/>
          <w:color w:val="2A2A2A"/>
        </w:rPr>
        <w:t xml:space="preserve"> son las categorías de los productos embalados, descríbalos brevemente</w:t>
      </w:r>
    </w:p>
    <w:p w:rsidR="00131EC2" w:rsidRPr="00CA1C9F" w:rsidRDefault="00131EC2"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b. Enumere al menos 7 tipos de embalaje con sus características y usos</w:t>
      </w:r>
    </w:p>
    <w:p w:rsidR="00131EC2" w:rsidRPr="00CA1C9F" w:rsidRDefault="00131EC2" w:rsidP="00CA1C9F">
      <w:pPr>
        <w:pStyle w:val="ecxmsolistparagraph"/>
        <w:shd w:val="clear" w:color="auto" w:fill="FFFFFF"/>
        <w:jc w:val="both"/>
        <w:rPr>
          <w:rFonts w:ascii="Arial" w:hAnsi="Arial" w:cs="Arial"/>
          <w:color w:val="2A2A2A"/>
        </w:rPr>
      </w:pPr>
      <w:r w:rsidRPr="00CA1C9F">
        <w:rPr>
          <w:rFonts w:ascii="Arial" w:hAnsi="Arial" w:cs="Arial"/>
          <w:color w:val="2A2A2A"/>
        </w:rPr>
        <w:t>R//</w:t>
      </w:r>
    </w:p>
    <w:p w:rsidR="00131EC2" w:rsidRPr="00CA1C9F" w:rsidRDefault="00131EC2" w:rsidP="00CA1C9F">
      <w:pPr>
        <w:pStyle w:val="ecxmsolistparagraph"/>
        <w:numPr>
          <w:ilvl w:val="0"/>
          <w:numId w:val="1"/>
        </w:numPr>
        <w:shd w:val="clear" w:color="auto" w:fill="FFFFFF"/>
        <w:jc w:val="both"/>
        <w:rPr>
          <w:rFonts w:ascii="Arial" w:hAnsi="Arial" w:cs="Arial"/>
          <w:color w:val="548DD4" w:themeColor="text2" w:themeTint="99"/>
        </w:rPr>
      </w:pPr>
      <w:r w:rsidRPr="00CA1C9F">
        <w:rPr>
          <w:rFonts w:ascii="Arial" w:hAnsi="Arial" w:cs="Arial"/>
          <w:color w:val="548DD4" w:themeColor="text2" w:themeTint="99"/>
        </w:rPr>
        <w:t>CATEGORIAS.</w:t>
      </w:r>
    </w:p>
    <w:p w:rsidR="00356348" w:rsidRPr="00CA1C9F" w:rsidRDefault="00356348" w:rsidP="00CA1C9F">
      <w:pPr>
        <w:pStyle w:val="ecxmsolistparagraph"/>
        <w:shd w:val="clear" w:color="auto" w:fill="FFFFFF"/>
        <w:ind w:left="720"/>
        <w:jc w:val="both"/>
        <w:rPr>
          <w:rFonts w:ascii="Arial" w:hAnsi="Arial" w:cs="Arial"/>
          <w:color w:val="548DD4" w:themeColor="text2" w:themeTint="99"/>
        </w:rPr>
      </w:pPr>
      <w:r w:rsidRPr="00CA1C9F">
        <w:rPr>
          <w:rFonts w:ascii="Arial" w:hAnsi="Arial" w:cs="Arial"/>
          <w:color w:val="548DD4" w:themeColor="text2" w:themeTint="99"/>
        </w:rPr>
        <w:t>EMBALAJE PRIMARIO</w:t>
      </w:r>
    </w:p>
    <w:p w:rsidR="00131EC2"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Comprende el empaque que está en contacto directo con la mercancía a transportar.</w:t>
      </w:r>
    </w:p>
    <w:p w:rsidR="00356348" w:rsidRPr="00CA1C9F" w:rsidRDefault="00356348" w:rsidP="00CA1C9F">
      <w:pPr>
        <w:pStyle w:val="ecxmsolistparagraph"/>
        <w:shd w:val="clear" w:color="auto" w:fill="FFFFFF"/>
        <w:ind w:left="720"/>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lastRenderedPageBreak/>
        <w:t xml:space="preserve">EMBALAJE SECUNDARIO </w:t>
      </w:r>
    </w:p>
    <w:p w:rsidR="00356348"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Generalmente se emplea para el traslado de embalaje primario o de ciertos productos contenidos dentro de sus respectivos envases.</w:t>
      </w:r>
    </w:p>
    <w:p w:rsidR="00356348" w:rsidRPr="00CA1C9F" w:rsidRDefault="00356348" w:rsidP="00CA1C9F">
      <w:pPr>
        <w:pStyle w:val="ecxmsolistparagraph"/>
        <w:shd w:val="clear" w:color="auto" w:fill="FFFFFF"/>
        <w:ind w:left="720"/>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t xml:space="preserve">EMBALAJE TERCIARIO </w:t>
      </w:r>
    </w:p>
    <w:p w:rsidR="00356348"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También conocido como re embalaje que, como su nombre lo indica, está ligado al transporte de más de un embalaje secundario. No hay una sola forma de contención de la mercancía, las opciones son muchas.</w:t>
      </w:r>
    </w:p>
    <w:p w:rsidR="00356348" w:rsidRPr="00CA1C9F" w:rsidRDefault="00356348" w:rsidP="00CA1C9F">
      <w:pPr>
        <w:pStyle w:val="ecxmsolistparagraph"/>
        <w:numPr>
          <w:ilvl w:val="0"/>
          <w:numId w:val="1"/>
        </w:numPr>
        <w:shd w:val="clear" w:color="auto" w:fill="FFFFFF"/>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t xml:space="preserve">  TIPOS</w:t>
      </w:r>
    </w:p>
    <w:p w:rsidR="00356348" w:rsidRPr="00CA1C9F" w:rsidRDefault="00366DF9" w:rsidP="00CA1C9F">
      <w:pPr>
        <w:pStyle w:val="ecxmsolistparagraph"/>
        <w:numPr>
          <w:ilvl w:val="0"/>
          <w:numId w:val="2"/>
        </w:numPr>
        <w:shd w:val="clear" w:color="auto" w:fill="FFFFFF"/>
        <w:jc w:val="both"/>
        <w:rPr>
          <w:rStyle w:val="Textoennegrita"/>
          <w:rFonts w:ascii="Arial" w:hAnsi="Arial" w:cs="Arial"/>
          <w:b w:val="0"/>
          <w:color w:val="000000" w:themeColor="text1"/>
          <w:shd w:val="clear" w:color="auto" w:fill="FFFFFF"/>
        </w:rPr>
      </w:pPr>
      <w:r w:rsidRPr="00CA1C9F">
        <w:rPr>
          <w:rStyle w:val="Textoennegrita"/>
          <w:rFonts w:ascii="Arial" w:hAnsi="Arial" w:cs="Arial"/>
          <w:b w:val="0"/>
          <w:color w:val="000000" w:themeColor="text1"/>
          <w:shd w:val="clear" w:color="auto" w:fill="FFFFFF"/>
        </w:rPr>
        <w:t>H</w:t>
      </w:r>
      <w:r w:rsidR="00356348" w:rsidRPr="00CA1C9F">
        <w:rPr>
          <w:rStyle w:val="Textoennegrita"/>
          <w:rFonts w:ascii="Arial" w:hAnsi="Arial" w:cs="Arial"/>
          <w:b w:val="0"/>
          <w:color w:val="000000" w:themeColor="text1"/>
          <w:shd w:val="clear" w:color="auto" w:fill="FFFFFF"/>
        </w:rPr>
        <w:t xml:space="preserve">ay estuches, cestas, bandejas y el moderno sistema de </w:t>
      </w:r>
      <w:proofErr w:type="spellStart"/>
      <w:r w:rsidR="00356348" w:rsidRPr="00CA1C9F">
        <w:rPr>
          <w:rStyle w:val="Textoennegrita"/>
          <w:rFonts w:ascii="Arial" w:hAnsi="Arial" w:cs="Arial"/>
          <w:b w:val="0"/>
          <w:color w:val="000000" w:themeColor="text1"/>
          <w:shd w:val="clear" w:color="auto" w:fill="FFFFFF"/>
        </w:rPr>
        <w:t>wrap</w:t>
      </w:r>
      <w:proofErr w:type="spellEnd"/>
      <w:r w:rsidR="00356348" w:rsidRPr="00CA1C9F">
        <w:rPr>
          <w:rStyle w:val="Textoennegrita"/>
          <w:rFonts w:ascii="Arial" w:hAnsi="Arial" w:cs="Arial"/>
          <w:b w:val="0"/>
          <w:color w:val="000000" w:themeColor="text1"/>
          <w:shd w:val="clear" w:color="auto" w:fill="FFFFFF"/>
        </w:rPr>
        <w:t xml:space="preserve"> up (o caja envolvente), que consiste en un cartón ondulado que se pliega rodeando a la mercadería y que se utiliza para el transporte de </w:t>
      </w:r>
      <w:proofErr w:type="spellStart"/>
      <w:r w:rsidR="00356348" w:rsidRPr="00CA1C9F">
        <w:rPr>
          <w:rStyle w:val="Textoennegrita"/>
          <w:rFonts w:ascii="Arial" w:hAnsi="Arial" w:cs="Arial"/>
          <w:b w:val="0"/>
          <w:color w:val="000000" w:themeColor="text1"/>
          <w:shd w:val="clear" w:color="auto" w:fill="FFFFFF"/>
        </w:rPr>
        <w:t>brick</w:t>
      </w:r>
      <w:proofErr w:type="spellEnd"/>
      <w:r w:rsidR="00356348" w:rsidRPr="00CA1C9F">
        <w:rPr>
          <w:rStyle w:val="Textoennegrita"/>
          <w:rFonts w:ascii="Arial" w:hAnsi="Arial" w:cs="Arial"/>
          <w:b w:val="0"/>
          <w:color w:val="000000" w:themeColor="text1"/>
          <w:shd w:val="clear" w:color="auto" w:fill="FFFFFF"/>
        </w:rPr>
        <w:t>, entre los cuales podemos mencionar los envases de leches, jugos e incluso botellas.</w:t>
      </w:r>
    </w:p>
    <w:p w:rsidR="00366DF9" w:rsidRPr="00CA1C9F" w:rsidRDefault="00356348"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color w:val="000000" w:themeColor="text1"/>
          <w:sz w:val="24"/>
          <w:szCs w:val="24"/>
        </w:rPr>
        <w:t xml:space="preserve">Cajas plegables o rígidas de cartón o </w:t>
      </w:r>
      <w:r w:rsidR="00366DF9" w:rsidRPr="00CA1C9F">
        <w:rPr>
          <w:rFonts w:ascii="Arial" w:hAnsi="Arial" w:cs="Arial"/>
          <w:color w:val="000000" w:themeColor="text1"/>
          <w:sz w:val="24"/>
          <w:szCs w:val="24"/>
        </w:rPr>
        <w:t xml:space="preserve">plástico: </w:t>
      </w:r>
      <w:r w:rsidR="00366DF9" w:rsidRPr="00CA1C9F">
        <w:rPr>
          <w:rFonts w:ascii="Arial" w:hAnsi="Arial" w:cs="Arial"/>
          <w:sz w:val="24"/>
          <w:szCs w:val="24"/>
        </w:rPr>
        <w:t xml:space="preserve">son los más utilizados para el embalaje desechable. Su costo </w:t>
      </w:r>
      <w:proofErr w:type="spellStart"/>
      <w:r w:rsidR="00366DF9" w:rsidRPr="00CA1C9F">
        <w:rPr>
          <w:rFonts w:ascii="Arial" w:hAnsi="Arial" w:cs="Arial"/>
          <w:sz w:val="24"/>
          <w:szCs w:val="24"/>
        </w:rPr>
        <w:t>esbajo</w:t>
      </w:r>
      <w:proofErr w:type="spellEnd"/>
      <w:r w:rsidR="00366DF9" w:rsidRPr="00CA1C9F">
        <w:rPr>
          <w:rFonts w:ascii="Arial" w:hAnsi="Arial" w:cs="Arial"/>
          <w:sz w:val="24"/>
          <w:szCs w:val="24"/>
        </w:rPr>
        <w:t xml:space="preserve"> y se puede adaptar fácilmente a las necesidades asociándolo a </w:t>
      </w:r>
      <w:proofErr w:type="spellStart"/>
      <w:r w:rsidR="00366DF9" w:rsidRPr="00CA1C9F">
        <w:rPr>
          <w:rFonts w:ascii="Arial" w:hAnsi="Arial" w:cs="Arial"/>
          <w:sz w:val="24"/>
          <w:szCs w:val="24"/>
        </w:rPr>
        <w:t>otroselementos</w:t>
      </w:r>
      <w:proofErr w:type="spellEnd"/>
      <w:r w:rsidR="00366DF9" w:rsidRPr="00CA1C9F">
        <w:rPr>
          <w:rFonts w:ascii="Arial" w:hAnsi="Arial" w:cs="Arial"/>
          <w:sz w:val="24"/>
          <w:szCs w:val="24"/>
        </w:rPr>
        <w:t>, tales como enrejados de madera, cubierta de plástico, etc. Los cartones más utilizados pueden ser de tipo compacto o de tipo corrugado, de uno, dos ó tres espesores de ondas. Los papeles parafinados, los "</w:t>
      </w:r>
      <w:proofErr w:type="spellStart"/>
      <w:r w:rsidR="00366DF9" w:rsidRPr="00CA1C9F">
        <w:rPr>
          <w:rFonts w:ascii="Arial" w:hAnsi="Arial" w:cs="Arial"/>
          <w:sz w:val="24"/>
          <w:szCs w:val="24"/>
        </w:rPr>
        <w:t>kraft</w:t>
      </w:r>
      <w:proofErr w:type="spellEnd"/>
      <w:r w:rsidR="00366DF9" w:rsidRPr="00CA1C9F">
        <w:rPr>
          <w:rFonts w:ascii="Arial" w:hAnsi="Arial" w:cs="Arial"/>
          <w:sz w:val="24"/>
          <w:szCs w:val="24"/>
        </w:rPr>
        <w:t xml:space="preserve">" alquitranados, plastificados o reforzados con hojas de aluminio, son muy utilizados para la construcción de bolsas; esta a su vez puede ser </w:t>
      </w:r>
      <w:proofErr w:type="spellStart"/>
      <w:r w:rsidR="00366DF9" w:rsidRPr="00CA1C9F">
        <w:rPr>
          <w:rFonts w:ascii="Arial" w:hAnsi="Arial" w:cs="Arial"/>
          <w:sz w:val="24"/>
          <w:szCs w:val="24"/>
        </w:rPr>
        <w:t>multipliegos</w:t>
      </w:r>
      <w:proofErr w:type="spellEnd"/>
      <w:r w:rsidR="00366DF9" w:rsidRPr="00CA1C9F">
        <w:rPr>
          <w:rFonts w:ascii="Arial" w:hAnsi="Arial" w:cs="Arial"/>
          <w:sz w:val="24"/>
          <w:szCs w:val="24"/>
        </w:rPr>
        <w:t xml:space="preserve"> o no.</w:t>
      </w:r>
    </w:p>
    <w:p w:rsidR="00366DF9" w:rsidRPr="00CA1C9F" w:rsidRDefault="00366DF9" w:rsidP="00CA1C9F">
      <w:pPr>
        <w:autoSpaceDE w:val="0"/>
        <w:autoSpaceDN w:val="0"/>
        <w:adjustRightInd w:val="0"/>
        <w:spacing w:after="0" w:line="240" w:lineRule="auto"/>
        <w:jc w:val="both"/>
        <w:rPr>
          <w:rFonts w:ascii="Arial" w:hAnsi="Arial" w:cs="Arial"/>
          <w:sz w:val="24"/>
          <w:szCs w:val="24"/>
        </w:rPr>
      </w:pP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366DF9" w:rsidRPr="00CA1C9F" w:rsidRDefault="00366DF9" w:rsidP="00CA1C9F">
      <w:pPr>
        <w:pStyle w:val="Prrafodelista"/>
        <w:numPr>
          <w:ilvl w:val="0"/>
          <w:numId w:val="2"/>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b/>
          <w:bCs/>
          <w:sz w:val="24"/>
          <w:szCs w:val="24"/>
        </w:rPr>
        <w:t xml:space="preserve">Metales.- </w:t>
      </w:r>
      <w:r w:rsidRPr="00CA1C9F">
        <w:rPr>
          <w:rFonts w:ascii="Arial" w:hAnsi="Arial" w:cs="Arial"/>
          <w:sz w:val="24"/>
          <w:szCs w:val="24"/>
        </w:rPr>
        <w:t>Utilizados en numerosos tipos de embalaje, desde el enorme</w:t>
      </w:r>
      <w:r w:rsidR="00461A0E" w:rsidRPr="00CA1C9F">
        <w:rPr>
          <w:rFonts w:ascii="Arial" w:hAnsi="Arial" w:cs="Arial"/>
          <w:sz w:val="24"/>
          <w:szCs w:val="24"/>
        </w:rPr>
        <w:t xml:space="preserve"> Contenedor</w:t>
      </w:r>
      <w:r w:rsidRPr="00CA1C9F">
        <w:rPr>
          <w:rFonts w:ascii="Arial" w:hAnsi="Arial" w:cs="Arial"/>
          <w:sz w:val="24"/>
          <w:szCs w:val="24"/>
        </w:rPr>
        <w:t xml:space="preserve">, hasta pequeños envases tipo latas de conservas, pasando por </w:t>
      </w:r>
      <w:r w:rsidR="00461A0E" w:rsidRPr="00CA1C9F">
        <w:rPr>
          <w:rFonts w:ascii="Arial" w:hAnsi="Arial" w:cs="Arial"/>
          <w:sz w:val="24"/>
          <w:szCs w:val="24"/>
        </w:rPr>
        <w:t xml:space="preserve">        </w:t>
      </w:r>
      <w:r w:rsidRPr="00CA1C9F">
        <w:rPr>
          <w:rFonts w:ascii="Arial" w:hAnsi="Arial" w:cs="Arial"/>
          <w:sz w:val="24"/>
          <w:szCs w:val="24"/>
        </w:rPr>
        <w:t xml:space="preserve">un sin fin de cajas metálicas o de otros materiales pero con refuerzos metálicos. Los alambres o varillas de acero se emplean como flejes y </w:t>
      </w:r>
      <w:r w:rsidRPr="00CA1C9F">
        <w:rPr>
          <w:rFonts w:ascii="Arial" w:hAnsi="Arial" w:cs="Arial"/>
          <w:color w:val="000000" w:themeColor="text1"/>
          <w:sz w:val="24"/>
          <w:szCs w:val="24"/>
        </w:rPr>
        <w:t xml:space="preserve">Latas metálicas (en latón o aluminio) </w:t>
      </w:r>
    </w:p>
    <w:p w:rsidR="00461A0E" w:rsidRPr="00CA1C9F" w:rsidRDefault="00461A0E" w:rsidP="00CA1C9F">
      <w:pPr>
        <w:autoSpaceDE w:val="0"/>
        <w:autoSpaceDN w:val="0"/>
        <w:adjustRightInd w:val="0"/>
        <w:spacing w:after="0" w:line="240" w:lineRule="auto"/>
        <w:jc w:val="both"/>
        <w:rPr>
          <w:rFonts w:ascii="Arial" w:hAnsi="Arial" w:cs="Arial"/>
          <w:sz w:val="24"/>
          <w:szCs w:val="24"/>
        </w:rPr>
      </w:pPr>
    </w:p>
    <w:p w:rsidR="00461A0E" w:rsidRPr="00CA1C9F" w:rsidRDefault="00461A0E" w:rsidP="00CA1C9F">
      <w:pPr>
        <w:autoSpaceDE w:val="0"/>
        <w:autoSpaceDN w:val="0"/>
        <w:adjustRightInd w:val="0"/>
        <w:spacing w:after="0" w:line="240" w:lineRule="auto"/>
        <w:jc w:val="both"/>
        <w:rPr>
          <w:rFonts w:ascii="Arial" w:hAnsi="Arial" w:cs="Arial"/>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Vidrio.- </w:t>
      </w:r>
      <w:r w:rsidRPr="00CA1C9F">
        <w:rPr>
          <w:rFonts w:ascii="Arial" w:hAnsi="Arial" w:cs="Arial"/>
          <w:sz w:val="24"/>
          <w:szCs w:val="24"/>
        </w:rPr>
        <w:t xml:space="preserve">El cual se utiliza más en el envasado que en el embalaje, aunque su utilización en garrafas y </w:t>
      </w:r>
      <w:proofErr w:type="spellStart"/>
      <w:r w:rsidRPr="00CA1C9F">
        <w:rPr>
          <w:rFonts w:ascii="Arial" w:hAnsi="Arial" w:cs="Arial"/>
          <w:sz w:val="24"/>
          <w:szCs w:val="24"/>
        </w:rPr>
        <w:t>damajuanas</w:t>
      </w:r>
      <w:proofErr w:type="spellEnd"/>
      <w:r w:rsidRPr="00CA1C9F">
        <w:rPr>
          <w:rFonts w:ascii="Arial" w:hAnsi="Arial" w:cs="Arial"/>
          <w:sz w:val="24"/>
          <w:szCs w:val="24"/>
        </w:rPr>
        <w:t>, y como fibra de vidrio para la amortiguación y acondicionamiento de los embalajes también es común.</w:t>
      </w: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Madera.- </w:t>
      </w:r>
      <w:r w:rsidRPr="00CA1C9F">
        <w:rPr>
          <w:rFonts w:ascii="Arial" w:hAnsi="Arial" w:cs="Arial"/>
          <w:sz w:val="24"/>
          <w:szCs w:val="24"/>
        </w:rPr>
        <w:t>Utilizadas en los más diversos tamaños y de espesor proporcionado al peso y forma de los productos a contener. Es usada como jaulas (guacales) para embalaje de cartón y plástico y para las plataformas de carga y paletas. Se emplea en cajas, cajones, barriles, bocoyes, y en forma de viruta, para rellenar el interior de los embalajes.</w:t>
      </w: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Fibras vegetales.- </w:t>
      </w:r>
      <w:r w:rsidRPr="00CA1C9F">
        <w:rPr>
          <w:rFonts w:ascii="Arial" w:hAnsi="Arial" w:cs="Arial"/>
          <w:sz w:val="24"/>
          <w:szCs w:val="24"/>
        </w:rPr>
        <w:t>Para el embalaje de muchos productos agrícolas, se emplean sacos confeccionados de yute, sisal y henequén. También el algodón y los trenzados de cáñamo y algodón suelen adaptarse a estos usos, si bien las fibras de plástico se está generalizando grandemente. Los rellenos a base de paja deben utilizarse con precaución, debido a que muchos países tienen una legislación sanitaria que exige que, cuando se usa paja en los embalajes, se debe exhibir, para ampararla, un certificado de desinfección. En las exportaciones a los Estados Unidos debe excluirse la paja y el heno como materiales de embalaje.</w:t>
      </w: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366DF9"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Plásticos.- </w:t>
      </w:r>
      <w:r w:rsidRPr="00CA1C9F">
        <w:rPr>
          <w:rFonts w:ascii="Arial" w:hAnsi="Arial" w:cs="Arial"/>
          <w:sz w:val="24"/>
          <w:szCs w:val="24"/>
        </w:rPr>
        <w:t>Su utilización en el campo del embalaje está desarrollándose muy rápidamente, debido a su consistencia y resistencia a la humedad. Se emplea ya en mayor medida que los metales no férricos (cobre, aluminio, plomo) en el embalaje y en pocos años pasará cuantitativamente al uso de hierro y el acero. Muy próximamente, de seguirse las actuales tendencias, el plástico podrá llegar  sobrepasar la madera, el cartón y el papel, como material de embalaje.</w:t>
      </w:r>
    </w:p>
    <w:p w:rsidR="00461A0E"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 xml:space="preserve"> </w:t>
      </w:r>
    </w:p>
    <w:p w:rsidR="00366DF9"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Los  tipos d</w:t>
      </w:r>
      <w:r w:rsidR="003336C0">
        <w:rPr>
          <w:rFonts w:ascii="Arial" w:hAnsi="Arial" w:cs="Arial"/>
          <w:color w:val="000000" w:themeColor="text1"/>
          <w:sz w:val="24"/>
          <w:szCs w:val="24"/>
        </w:rPr>
        <w:t>e</w:t>
      </w:r>
      <w:r w:rsidRPr="00CA1C9F">
        <w:rPr>
          <w:rFonts w:ascii="Arial" w:hAnsi="Arial" w:cs="Arial"/>
          <w:color w:val="000000" w:themeColor="text1"/>
          <w:sz w:val="24"/>
          <w:szCs w:val="24"/>
        </w:rPr>
        <w:t xml:space="preserve"> embalaje </w:t>
      </w:r>
      <w:r w:rsidR="003336C0" w:rsidRPr="00CA1C9F">
        <w:rPr>
          <w:rFonts w:ascii="Arial" w:hAnsi="Arial" w:cs="Arial"/>
          <w:color w:val="000000" w:themeColor="text1"/>
          <w:sz w:val="24"/>
          <w:szCs w:val="24"/>
        </w:rPr>
        <w:t>más</w:t>
      </w:r>
      <w:r w:rsidR="003336C0">
        <w:rPr>
          <w:rFonts w:ascii="Arial" w:hAnsi="Arial" w:cs="Arial"/>
          <w:color w:val="000000" w:themeColor="text1"/>
          <w:sz w:val="24"/>
          <w:szCs w:val="24"/>
        </w:rPr>
        <w:t xml:space="preserve"> utilizados son</w:t>
      </w:r>
      <w:r w:rsidRPr="00CA1C9F">
        <w:rPr>
          <w:rFonts w:ascii="Arial" w:hAnsi="Arial" w:cs="Arial"/>
          <w:color w:val="000000" w:themeColor="text1"/>
          <w:sz w:val="24"/>
          <w:szCs w:val="24"/>
        </w:rPr>
        <w:t>:</w:t>
      </w:r>
    </w:p>
    <w:p w:rsidR="00461A0E"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Botellas y frascos fabricados en vidrio o plástico.</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Botellas de aerosol o gas (en metal).</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Ampolletas.</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Cilindros y barriles de metal o madera.</w:t>
      </w:r>
    </w:p>
    <w:p w:rsidR="00366DF9"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Sacos de yute.</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Bolsas de papel o plástico</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Cajas de madera</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Cajas de cartón</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Guacales (jaulas)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Contenedores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Toneles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Tambores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Sacos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Fardos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Balas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Forros plásticos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Garrafas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proofErr w:type="spellStart"/>
      <w:r w:rsidRPr="00CA1C9F">
        <w:rPr>
          <w:rFonts w:ascii="Arial" w:hAnsi="Arial" w:cs="Arial"/>
          <w:sz w:val="24"/>
          <w:szCs w:val="24"/>
        </w:rPr>
        <w:t>Damajuanas</w:t>
      </w:r>
      <w:proofErr w:type="spellEnd"/>
    </w:p>
    <w:p w:rsidR="00461A0E" w:rsidRPr="00CA1C9F" w:rsidRDefault="00461A0E" w:rsidP="00CA1C9F">
      <w:pPr>
        <w:autoSpaceDE w:val="0"/>
        <w:autoSpaceDN w:val="0"/>
        <w:adjustRightInd w:val="0"/>
        <w:spacing w:after="0" w:line="240" w:lineRule="auto"/>
        <w:jc w:val="both"/>
        <w:rPr>
          <w:rStyle w:val="apple-style-span"/>
          <w:rFonts w:ascii="Arial" w:hAnsi="Arial" w:cs="Arial"/>
          <w:color w:val="000000" w:themeColor="text1"/>
          <w:sz w:val="24"/>
          <w:szCs w:val="24"/>
        </w:rPr>
      </w:pPr>
    </w:p>
    <w:p w:rsidR="00B809AF" w:rsidRDefault="00461A0E" w:rsidP="00CA1C9F">
      <w:pPr>
        <w:pStyle w:val="ecxmsolistparagraph"/>
        <w:shd w:val="clear" w:color="auto" w:fill="FFFFFF"/>
        <w:jc w:val="both"/>
        <w:rPr>
          <w:rFonts w:ascii="Arial" w:hAnsi="Arial" w:cs="Arial"/>
          <w:color w:val="2A2A2A"/>
        </w:rPr>
      </w:pPr>
      <w:r w:rsidRPr="00CA1C9F">
        <w:rPr>
          <w:rFonts w:ascii="Arial" w:hAnsi="Arial" w:cs="Arial"/>
          <w:color w:val="2A2A2A"/>
        </w:rPr>
        <w:t xml:space="preserve">3. De acuerdo a la ICC (International </w:t>
      </w:r>
      <w:proofErr w:type="spellStart"/>
      <w:r w:rsidRPr="00CA1C9F">
        <w:rPr>
          <w:rFonts w:ascii="Arial" w:hAnsi="Arial" w:cs="Arial"/>
          <w:color w:val="2A2A2A"/>
        </w:rPr>
        <w:t>Chamber</w:t>
      </w:r>
      <w:proofErr w:type="spellEnd"/>
      <w:r w:rsidRPr="00CA1C9F">
        <w:rPr>
          <w:rFonts w:ascii="Arial" w:hAnsi="Arial" w:cs="Arial"/>
          <w:color w:val="2A2A2A"/>
        </w:rPr>
        <w:t xml:space="preserve"> of </w:t>
      </w:r>
      <w:proofErr w:type="gramStart"/>
      <w:r w:rsidRPr="00CA1C9F">
        <w:rPr>
          <w:rFonts w:ascii="Arial" w:hAnsi="Arial" w:cs="Arial"/>
          <w:color w:val="2A2A2A"/>
        </w:rPr>
        <w:t>Commerce )</w:t>
      </w:r>
      <w:proofErr w:type="gramEnd"/>
      <w:r w:rsidRPr="00CA1C9F">
        <w:rPr>
          <w:rFonts w:ascii="Arial" w:hAnsi="Arial" w:cs="Arial"/>
          <w:color w:val="2A2A2A"/>
        </w:rPr>
        <w:t xml:space="preserve"> el marcado de de una carga obedece a ciertas normas. Dentro de estas podemos considerar los siguientes elementos que deben ser enunciados brevemente:</w:t>
      </w:r>
    </w:p>
    <w:p w:rsidR="006F1851" w:rsidRPr="00CA1C9F" w:rsidRDefault="006F1851" w:rsidP="00CA1C9F">
      <w:pPr>
        <w:pStyle w:val="ecxmsolistparagraph"/>
        <w:shd w:val="clear" w:color="auto" w:fill="FFFFFF"/>
        <w:jc w:val="both"/>
        <w:rPr>
          <w:rFonts w:ascii="Arial" w:hAnsi="Arial" w:cs="Arial"/>
          <w:color w:val="2A2A2A"/>
        </w:rPr>
      </w:pPr>
    </w:p>
    <w:p w:rsidR="00461A0E" w:rsidRDefault="003336C0" w:rsidP="00CA1C9F">
      <w:pPr>
        <w:pStyle w:val="ecxmsolistparagraph"/>
        <w:shd w:val="clear" w:color="auto" w:fill="FFFFFF"/>
        <w:jc w:val="both"/>
        <w:rPr>
          <w:rFonts w:ascii="Arial" w:hAnsi="Arial" w:cs="Arial"/>
          <w:color w:val="2A2A2A"/>
        </w:rPr>
      </w:pPr>
      <w:r>
        <w:rPr>
          <w:rFonts w:ascii="Arial" w:hAnsi="Arial" w:cs="Arial"/>
          <w:color w:val="2A2A2A"/>
        </w:rPr>
        <w:t xml:space="preserve">        </w:t>
      </w:r>
      <w:r w:rsidR="00C34483">
        <w:rPr>
          <w:rFonts w:ascii="Arial" w:hAnsi="Arial" w:cs="Arial"/>
          <w:color w:val="2A2A2A"/>
        </w:rPr>
        <w:t xml:space="preserve">   </w:t>
      </w:r>
      <w:r w:rsidR="00461A0E" w:rsidRPr="00CA1C9F">
        <w:rPr>
          <w:rFonts w:ascii="Arial" w:hAnsi="Arial" w:cs="Arial"/>
          <w:color w:val="2A2A2A"/>
        </w:rPr>
        <w:t>a. Marca del embarcador</w:t>
      </w:r>
    </w:p>
    <w:p w:rsidR="00461A0E" w:rsidRPr="00CA1C9F" w:rsidRDefault="00E62787" w:rsidP="00A73EEA">
      <w:pPr>
        <w:pStyle w:val="ecxmsolistparagraph"/>
        <w:shd w:val="clear" w:color="auto" w:fill="FFFFFF"/>
        <w:jc w:val="both"/>
        <w:rPr>
          <w:rFonts w:ascii="Arial" w:hAnsi="Arial" w:cs="Arial"/>
          <w:color w:val="2A2A2A"/>
        </w:rPr>
      </w:pPr>
      <w:r>
        <w:rPr>
          <w:rFonts w:ascii="Arial" w:hAnsi="Arial" w:cs="Arial"/>
          <w:color w:val="2A2A2A"/>
        </w:rPr>
        <w:t xml:space="preserve">     </w:t>
      </w:r>
      <w:r w:rsidR="00A73EEA">
        <w:rPr>
          <w:rFonts w:ascii="Arial" w:hAnsi="Arial" w:cs="Arial"/>
          <w:color w:val="2A2A2A"/>
        </w:rPr>
        <w:t xml:space="preserve">      </w:t>
      </w:r>
      <w:r w:rsidR="00461A0E" w:rsidRPr="00CA1C9F">
        <w:rPr>
          <w:rFonts w:ascii="Arial" w:hAnsi="Arial" w:cs="Arial"/>
          <w:color w:val="2A2A2A"/>
        </w:rPr>
        <w:t>b. Marcas de manipuleo (ejemplos)</w:t>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c. Marcas de advertencia</w:t>
      </w:r>
    </w:p>
    <w:p w:rsidR="006F1851" w:rsidRDefault="00823EE6" w:rsidP="00CA1C9F">
      <w:pPr>
        <w:pStyle w:val="ecxmsolistparagraph"/>
        <w:shd w:val="clear" w:color="auto" w:fill="FFFFFF"/>
        <w:ind w:left="1080" w:hanging="360"/>
        <w:jc w:val="both"/>
        <w:rPr>
          <w:rFonts w:ascii="Arial" w:hAnsi="Arial" w:cs="Arial"/>
          <w:color w:val="2A2A2A"/>
        </w:rPr>
      </w:pPr>
      <w:r>
        <w:rPr>
          <w:rFonts w:ascii="ff3" w:hAnsi="ff3" w:cs="Helvetica"/>
          <w:noProof/>
          <w:color w:val="000000"/>
          <w:sz w:val="35"/>
          <w:szCs w:val="35"/>
          <w:lang w:val="es-CO" w:eastAsia="es-CO"/>
        </w:rPr>
        <w:drawing>
          <wp:inline distT="0" distB="0" distL="0" distR="0">
            <wp:extent cx="5612130" cy="3618456"/>
            <wp:effectExtent l="19050" t="0" r="7620" b="0"/>
            <wp:docPr id="3" name="Imagen 1" descr="IM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
                    <pic:cNvPicPr>
                      <a:picLocks noChangeAspect="1" noChangeArrowheads="1"/>
                    </pic:cNvPicPr>
                  </pic:nvPicPr>
                  <pic:blipFill>
                    <a:blip r:embed="rId6" cstate="print"/>
                    <a:srcRect/>
                    <a:stretch>
                      <a:fillRect/>
                    </a:stretch>
                  </pic:blipFill>
                  <pic:spPr bwMode="auto">
                    <a:xfrm>
                      <a:off x="0" y="0"/>
                      <a:ext cx="5612130" cy="3618456"/>
                    </a:xfrm>
                    <a:prstGeom prst="rect">
                      <a:avLst/>
                    </a:prstGeom>
                    <a:noFill/>
                    <a:ln w="9525">
                      <a:noFill/>
                      <a:miter lim="800000"/>
                      <a:headEnd/>
                      <a:tailEnd/>
                    </a:ln>
                  </pic:spPr>
                </pic:pic>
              </a:graphicData>
            </a:graphic>
          </wp:inline>
        </w:drawing>
      </w:r>
    </w:p>
    <w:p w:rsidR="00461A0E" w:rsidRPr="00CA1C9F"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d. Marca del consignatario, destino y numero de orden</w:t>
      </w:r>
    </w:p>
    <w:p w:rsidR="00461A0E" w:rsidRPr="00CA1C9F"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e. Puerto de entrada</w:t>
      </w:r>
    </w:p>
    <w:p w:rsidR="00461A0E" w:rsidRPr="00CA1C9F"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f. Numero de paquete y dimensiones de la caja</w:t>
      </w:r>
    </w:p>
    <w:p w:rsidR="00461A0E" w:rsidRPr="00CA1C9F"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g. Marcas de peso</w:t>
      </w:r>
    </w:p>
    <w:p w:rsidR="00461A0E" w:rsidRPr="00CA1C9F"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h. País de origen</w:t>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i. Una vez definidos y entendidos dibuje una caja y coloque el sitio de cada una de estas marcas conforme a las normas ICC</w:t>
      </w:r>
    </w:p>
    <w:p w:rsidR="00C34483" w:rsidRDefault="00C34483" w:rsidP="00CA1C9F">
      <w:pPr>
        <w:pStyle w:val="ecxmsolistparagraph"/>
        <w:shd w:val="clear" w:color="auto" w:fill="FFFFFF"/>
        <w:ind w:left="1080" w:hanging="360"/>
        <w:jc w:val="both"/>
        <w:rPr>
          <w:rFonts w:ascii="Arial" w:hAnsi="Arial" w:cs="Arial"/>
          <w:color w:val="2A2A2A"/>
        </w:rPr>
      </w:pPr>
      <w:r w:rsidRPr="00C34483">
        <w:rPr>
          <w:rFonts w:ascii="Arial" w:hAnsi="Arial" w:cs="Arial"/>
          <w:color w:val="2A2A2A"/>
        </w:rPr>
        <w:lastRenderedPageBreak/>
        <w:drawing>
          <wp:inline distT="0" distB="0" distL="0" distR="0">
            <wp:extent cx="4181475" cy="3190875"/>
            <wp:effectExtent l="19050" t="0" r="952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181475" cy="3190875"/>
                    </a:xfrm>
                    <a:prstGeom prst="rect">
                      <a:avLst/>
                    </a:prstGeom>
                    <a:noFill/>
                    <a:ln w="9525">
                      <a:noFill/>
                      <a:miter lim="800000"/>
                      <a:headEnd/>
                      <a:tailEnd/>
                    </a:ln>
                  </pic:spPr>
                </pic:pic>
              </a:graphicData>
            </a:graphic>
          </wp:inline>
        </w:drawing>
      </w:r>
    </w:p>
    <w:p w:rsidR="006F1851" w:rsidRDefault="000C025B" w:rsidP="00CA1C9F">
      <w:pPr>
        <w:jc w:val="both"/>
        <w:rPr>
          <w:rFonts w:ascii="Arial" w:hAnsi="Arial" w:cs="Arial"/>
          <w:sz w:val="24"/>
          <w:szCs w:val="24"/>
        </w:rPr>
      </w:pPr>
      <w:r w:rsidRPr="00CA1C9F">
        <w:rPr>
          <w:rFonts w:ascii="Arial" w:hAnsi="Arial" w:cs="Arial"/>
          <w:sz w:val="24"/>
          <w:szCs w:val="24"/>
        </w:rPr>
        <w:t>En los cartones y contenedores de embarque se emplean un conjunto de marcas y etiquetados con la finalidad de responder a las normas de embarque, de asegurar un despacho adecuado de los productos, para ocultar la identidad de los contenidos y ayudar a los destinatarios a identificar los embarques.</w:t>
      </w:r>
    </w:p>
    <w:p w:rsidR="000C025B" w:rsidRPr="00CA1C9F" w:rsidRDefault="000C025B" w:rsidP="00CA1C9F">
      <w:pPr>
        <w:jc w:val="both"/>
        <w:rPr>
          <w:rFonts w:ascii="Arial" w:hAnsi="Arial" w:cs="Arial"/>
          <w:sz w:val="24"/>
          <w:szCs w:val="24"/>
        </w:rPr>
      </w:pPr>
      <w:r w:rsidRPr="00CA1C9F">
        <w:rPr>
          <w:rFonts w:ascii="Arial" w:hAnsi="Arial" w:cs="Arial"/>
          <w:sz w:val="24"/>
          <w:szCs w:val="24"/>
        </w:rPr>
        <w:t>El comprador usualmente especifica las marcas que deben aparecer en la carga para facilitar  la identificación por parte de los destinatarios. Se pueden necesitar varios conjuntos de marcas para el embarque. Los exportadores necesitan poner los siguientes datos o marcas en los cartones para su embarcación:</w:t>
      </w:r>
    </w:p>
    <w:p w:rsidR="003336C0" w:rsidRDefault="000C025B" w:rsidP="00E62787">
      <w:pPr>
        <w:jc w:val="both"/>
        <w:rPr>
          <w:rFonts w:ascii="Arial" w:hAnsi="Arial" w:cs="Arial"/>
          <w:sz w:val="24"/>
          <w:szCs w:val="24"/>
        </w:rPr>
      </w:pPr>
      <w:r w:rsidRPr="00CA1C9F">
        <w:rPr>
          <w:rFonts w:ascii="Arial" w:hAnsi="Arial" w:cs="Arial"/>
          <w:sz w:val="24"/>
          <w:szCs w:val="24"/>
        </w:rPr>
        <w:t>La legibilidad es sumamen</w:t>
      </w:r>
      <w:r w:rsidR="003336C0">
        <w:rPr>
          <w:rFonts w:ascii="Arial" w:hAnsi="Arial" w:cs="Arial"/>
          <w:sz w:val="24"/>
          <w:szCs w:val="24"/>
        </w:rPr>
        <w:t xml:space="preserve">te importante para prevenir mal </w:t>
      </w:r>
      <w:r w:rsidRPr="00CA1C9F">
        <w:rPr>
          <w:rFonts w:ascii="Arial" w:hAnsi="Arial" w:cs="Arial"/>
          <w:sz w:val="24"/>
          <w:szCs w:val="24"/>
        </w:rPr>
        <w:t>entendidos y demoras en los embarques. Generalmente las letras están grabadas en los paquetes y contenedores en tinta a prueba de agua, las marcas deben aparecer en tres caras del contenedor, preferentemente en la parte superior, y en los dos extremos o en los dos lados. Es de gran importancia el remover por completo las marcas viejas. Además de las marcas portuarias, el código de identificación del cliente, e indicación del origen, las marcas deben incluir el número de embalaje, peso bruto y neto, y dimensiones. El número total de paquetes debe incluirse en el conjunto de marcas, si se está embarcando más de un paquete.</w:t>
      </w:r>
    </w:p>
    <w:p w:rsidR="00E62787" w:rsidRPr="003336C0" w:rsidRDefault="000C025B" w:rsidP="00E62787">
      <w:pPr>
        <w:jc w:val="both"/>
        <w:rPr>
          <w:rFonts w:ascii="Arial" w:hAnsi="Arial" w:cs="Arial"/>
          <w:sz w:val="24"/>
          <w:szCs w:val="24"/>
        </w:rPr>
      </w:pPr>
      <w:r w:rsidRPr="00CA1C9F">
        <w:rPr>
          <w:rFonts w:ascii="Arial" w:hAnsi="Arial" w:cs="Arial"/>
          <w:sz w:val="24"/>
          <w:szCs w:val="24"/>
        </w:rPr>
        <w:t>El exportador también debe incluir cualquier instrucción de manipulación en el embalaje.</w:t>
      </w:r>
      <w:r w:rsidRPr="00CA1C9F">
        <w:rPr>
          <w:rFonts w:ascii="Arial" w:hAnsi="Arial" w:cs="Arial"/>
          <w:sz w:val="24"/>
          <w:szCs w:val="24"/>
        </w:rPr>
        <w:br/>
      </w:r>
    </w:p>
    <w:p w:rsidR="000C025B" w:rsidRPr="00E62787" w:rsidRDefault="005F5407" w:rsidP="00E62787">
      <w:pPr>
        <w:jc w:val="both"/>
        <w:rPr>
          <w:rFonts w:ascii="Arial" w:hAnsi="Arial" w:cs="Arial"/>
          <w:sz w:val="24"/>
          <w:szCs w:val="24"/>
        </w:rPr>
      </w:pPr>
      <w:r w:rsidRPr="00CA1C9F">
        <w:rPr>
          <w:rFonts w:ascii="Arial" w:hAnsi="Arial" w:cs="Arial"/>
          <w:color w:val="2A2A2A"/>
        </w:rPr>
        <w:lastRenderedPageBreak/>
        <w:t>4. Toda estiba destina a la movilización internacional de mercancías, deberá cumplir con las normas fitosanitarias establecidas internacionalmente y llevar una marca. Realice el diagrama de esta marca de acuerdo a las normas establecidas.</w:t>
      </w:r>
    </w:p>
    <w:p w:rsidR="005F5407" w:rsidRPr="00CA1C9F" w:rsidRDefault="005F5407" w:rsidP="00CA1C9F">
      <w:pPr>
        <w:pStyle w:val="NormalWeb"/>
        <w:spacing w:line="306" w:lineRule="atLeast"/>
        <w:jc w:val="both"/>
        <w:rPr>
          <w:rFonts w:ascii="Arial" w:hAnsi="Arial" w:cs="Arial"/>
          <w:shd w:val="clear" w:color="auto" w:fill="F0F1F9"/>
        </w:rPr>
      </w:pPr>
    </w:p>
    <w:p w:rsidR="000C025B" w:rsidRPr="00CA1C9F" w:rsidRDefault="004F228C" w:rsidP="00CA1C9F">
      <w:pPr>
        <w:pStyle w:val="NormalWeb"/>
        <w:spacing w:line="306" w:lineRule="atLeast"/>
        <w:jc w:val="both"/>
        <w:rPr>
          <w:rFonts w:ascii="Arial" w:hAnsi="Arial" w:cs="Arial"/>
          <w:shd w:val="clear" w:color="auto" w:fill="F0F1F9"/>
        </w:rPr>
      </w:pPr>
      <w:r w:rsidRPr="004F228C">
        <w:rPr>
          <w:rFonts w:ascii="Arial" w:hAnsi="Arial" w:cs="Arial"/>
          <w:noProof/>
        </w:rPr>
        <w:pict>
          <v:rect id="_x0000_s1032" style="position:absolute;left:0;text-align:left;margin-left:-9.2pt;margin-top:291.85pt;width:212.15pt;height:44.45pt;z-index:251658240" stroked="f"/>
        </w:pict>
      </w:r>
      <w:r w:rsidR="005F5407" w:rsidRPr="00CA1C9F">
        <w:rPr>
          <w:rFonts w:ascii="Arial" w:hAnsi="Arial" w:cs="Arial"/>
          <w:noProof/>
          <w:lang w:val="es-CO" w:eastAsia="es-CO"/>
        </w:rPr>
        <w:drawing>
          <wp:inline distT="0" distB="0" distL="0" distR="0">
            <wp:extent cx="5612130" cy="4207109"/>
            <wp:effectExtent l="19050" t="0" r="7620" b="0"/>
            <wp:docPr id="9" name="Imagen 2" descr="http://www.ecopalet.com/ECOPALET_grafica_del_sello_de_fulmigaciones_ecopa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opalet.com/ECOPALET_grafica_del_sello_de_fulmigaciones_ecopalet.jpg"/>
                    <pic:cNvPicPr>
                      <a:picLocks noChangeAspect="1" noChangeArrowheads="1"/>
                    </pic:cNvPicPr>
                  </pic:nvPicPr>
                  <pic:blipFill>
                    <a:blip r:embed="rId8" cstate="print"/>
                    <a:srcRect/>
                    <a:stretch>
                      <a:fillRect/>
                    </a:stretch>
                  </pic:blipFill>
                  <pic:spPr bwMode="auto">
                    <a:xfrm>
                      <a:off x="0" y="0"/>
                      <a:ext cx="5612130" cy="4207109"/>
                    </a:xfrm>
                    <a:prstGeom prst="rect">
                      <a:avLst/>
                    </a:prstGeom>
                    <a:noFill/>
                    <a:ln w="9525">
                      <a:noFill/>
                      <a:miter lim="800000"/>
                      <a:headEnd/>
                      <a:tailEnd/>
                    </a:ln>
                  </pic:spPr>
                </pic:pic>
              </a:graphicData>
            </a:graphic>
          </wp:inline>
        </w:drawing>
      </w:r>
    </w:p>
    <w:p w:rsidR="004C697F" w:rsidRDefault="004C697F" w:rsidP="00CA1C9F">
      <w:pPr>
        <w:autoSpaceDE w:val="0"/>
        <w:autoSpaceDN w:val="0"/>
        <w:adjustRightInd w:val="0"/>
        <w:spacing w:after="0" w:line="240" w:lineRule="auto"/>
        <w:jc w:val="both"/>
        <w:rPr>
          <w:rFonts w:ascii="Arial" w:hAnsi="Arial" w:cs="Arial"/>
          <w:color w:val="2A2A2A"/>
          <w:sz w:val="24"/>
          <w:szCs w:val="24"/>
        </w:rPr>
      </w:pPr>
    </w:p>
    <w:p w:rsidR="00461A0E" w:rsidRPr="00CA1C9F" w:rsidRDefault="005F5407" w:rsidP="00CA1C9F">
      <w:pPr>
        <w:autoSpaceDE w:val="0"/>
        <w:autoSpaceDN w:val="0"/>
        <w:adjustRightInd w:val="0"/>
        <w:spacing w:after="0" w:line="240" w:lineRule="auto"/>
        <w:jc w:val="both"/>
        <w:rPr>
          <w:rFonts w:ascii="Arial" w:hAnsi="Arial" w:cs="Arial"/>
          <w:color w:val="2A2A2A"/>
          <w:sz w:val="24"/>
          <w:szCs w:val="24"/>
        </w:rPr>
      </w:pPr>
      <w:r w:rsidRPr="00CA1C9F">
        <w:rPr>
          <w:rFonts w:ascii="Arial" w:hAnsi="Arial" w:cs="Arial"/>
          <w:color w:val="2A2A2A"/>
          <w:sz w:val="24"/>
          <w:szCs w:val="24"/>
        </w:rPr>
        <w:t>5. Los contenedores que existen en el mundo están determinados por unidades equivalentes, ¿Qué significa 20 TEU?, ¿Qué significa 40 FEU?</w:t>
      </w:r>
    </w:p>
    <w:p w:rsidR="005F5407" w:rsidRPr="00CA1C9F" w:rsidRDefault="005F5407" w:rsidP="00CA1C9F">
      <w:pPr>
        <w:autoSpaceDE w:val="0"/>
        <w:autoSpaceDN w:val="0"/>
        <w:adjustRightInd w:val="0"/>
        <w:spacing w:after="0" w:line="240" w:lineRule="auto"/>
        <w:jc w:val="both"/>
        <w:rPr>
          <w:rFonts w:ascii="Arial" w:hAnsi="Arial" w:cs="Arial"/>
          <w:color w:val="2A2A2A"/>
          <w:sz w:val="24"/>
          <w:szCs w:val="24"/>
        </w:rPr>
      </w:pPr>
    </w:p>
    <w:p w:rsidR="00CA1C9F" w:rsidRPr="00CA1C9F" w:rsidRDefault="00CA1C9F" w:rsidP="00CA1C9F">
      <w:pPr>
        <w:jc w:val="both"/>
        <w:rPr>
          <w:rFonts w:ascii="Arial" w:hAnsi="Arial" w:cs="Arial"/>
          <w:sz w:val="24"/>
          <w:szCs w:val="24"/>
        </w:rPr>
      </w:pPr>
      <w:r w:rsidRPr="00CA1C9F">
        <w:rPr>
          <w:rFonts w:ascii="Arial" w:hAnsi="Arial" w:cs="Arial"/>
          <w:sz w:val="24"/>
          <w:szCs w:val="24"/>
        </w:rPr>
        <w:t>Es el tamaño que se ha establecido como base, tomando como unidad la capacidad de un contenedor de 20 pies.</w:t>
      </w:r>
    </w:p>
    <w:p w:rsidR="00CA1C9F" w:rsidRPr="00CA1C9F" w:rsidRDefault="00CA1C9F" w:rsidP="00CA1C9F">
      <w:pPr>
        <w:jc w:val="both"/>
        <w:rPr>
          <w:rFonts w:ascii="Arial" w:hAnsi="Arial" w:cs="Arial"/>
          <w:sz w:val="24"/>
          <w:szCs w:val="24"/>
        </w:rPr>
      </w:pPr>
      <w:r w:rsidRPr="00CA1C9F">
        <w:rPr>
          <w:rFonts w:ascii="Arial" w:hAnsi="Arial" w:cs="Arial"/>
          <w:sz w:val="24"/>
          <w:szCs w:val="24"/>
        </w:rPr>
        <w:t>Sus dimensiones son: 20 pies de largo x 8 pies de ancho x 8,5 pies de altura, equivalentes a 6,096 metros de largo x 2,438 metros de ancho x 2,591 metros de alto. Su volumen exterior es de 1360 pies cúbicos equivalentes a 38,51 metros cúbicos. Su capacidad es de 1165,4 pies cúbicos equivalentes a 33 metros cúbicos. El peso máximo de la carga en su interior es de 28.230 Kilogramos.</w:t>
      </w:r>
    </w:p>
    <w:p w:rsidR="00CA1C9F" w:rsidRPr="00CA1C9F" w:rsidRDefault="00CA1C9F" w:rsidP="00CA1C9F">
      <w:pPr>
        <w:jc w:val="both"/>
        <w:rPr>
          <w:rFonts w:ascii="Arial" w:hAnsi="Arial" w:cs="Arial"/>
          <w:sz w:val="24"/>
          <w:szCs w:val="24"/>
        </w:rPr>
      </w:pPr>
      <w:r w:rsidRPr="00CA1C9F">
        <w:rPr>
          <w:rFonts w:ascii="Arial" w:hAnsi="Arial" w:cs="Arial"/>
          <w:sz w:val="24"/>
          <w:szCs w:val="24"/>
        </w:rPr>
        <w:t xml:space="preserve">Aparte del contenedor de 20 pies, que se computa como un TEU, hay otros largos y tipos de contenedores. Los de uso frecuente son variantes del contenedor de 40 </w:t>
      </w:r>
      <w:r w:rsidRPr="00CA1C9F">
        <w:rPr>
          <w:rFonts w:ascii="Arial" w:hAnsi="Arial" w:cs="Arial"/>
          <w:sz w:val="24"/>
          <w:szCs w:val="24"/>
        </w:rPr>
        <w:lastRenderedPageBreak/>
        <w:t xml:space="preserve">pies y son calculados como equivalentes a 2 </w:t>
      </w:r>
      <w:proofErr w:type="spellStart"/>
      <w:r w:rsidRPr="00CA1C9F">
        <w:rPr>
          <w:rFonts w:ascii="Arial" w:hAnsi="Arial" w:cs="Arial"/>
          <w:sz w:val="24"/>
          <w:szCs w:val="24"/>
        </w:rPr>
        <w:t>TEUs</w:t>
      </w:r>
      <w:proofErr w:type="spellEnd"/>
      <w:r w:rsidRPr="00CA1C9F">
        <w:rPr>
          <w:rFonts w:ascii="Arial" w:hAnsi="Arial" w:cs="Arial"/>
          <w:sz w:val="24"/>
          <w:szCs w:val="24"/>
        </w:rPr>
        <w:t xml:space="preserve"> = 1 FEU (</w:t>
      </w:r>
      <w:proofErr w:type="spellStart"/>
      <w:r w:rsidRPr="00CA1C9F">
        <w:rPr>
          <w:rFonts w:ascii="Arial" w:hAnsi="Arial" w:cs="Arial"/>
          <w:sz w:val="24"/>
          <w:szCs w:val="24"/>
        </w:rPr>
        <w:t>Forty-feet</w:t>
      </w:r>
      <w:proofErr w:type="spellEnd"/>
      <w:r w:rsidRPr="00CA1C9F">
        <w:rPr>
          <w:rFonts w:ascii="Arial" w:hAnsi="Arial" w:cs="Arial"/>
          <w:sz w:val="24"/>
          <w:szCs w:val="24"/>
        </w:rPr>
        <w:t xml:space="preserve"> </w:t>
      </w:r>
      <w:proofErr w:type="spellStart"/>
      <w:r w:rsidRPr="00CA1C9F">
        <w:rPr>
          <w:rFonts w:ascii="Arial" w:hAnsi="Arial" w:cs="Arial"/>
          <w:sz w:val="24"/>
          <w:szCs w:val="24"/>
        </w:rPr>
        <w:t>Equivalent</w:t>
      </w:r>
      <w:proofErr w:type="spellEnd"/>
      <w:r w:rsidRPr="00CA1C9F">
        <w:rPr>
          <w:rFonts w:ascii="Arial" w:hAnsi="Arial" w:cs="Arial"/>
          <w:sz w:val="24"/>
          <w:szCs w:val="24"/>
        </w:rPr>
        <w:t xml:space="preserve"> </w:t>
      </w:r>
      <w:proofErr w:type="spellStart"/>
      <w:r w:rsidRPr="00CA1C9F">
        <w:rPr>
          <w:rFonts w:ascii="Arial" w:hAnsi="Arial" w:cs="Arial"/>
          <w:sz w:val="24"/>
          <w:szCs w:val="24"/>
        </w:rPr>
        <w:t>Unit</w:t>
      </w:r>
      <w:proofErr w:type="spellEnd"/>
      <w:r w:rsidRPr="00CA1C9F">
        <w:rPr>
          <w:rFonts w:ascii="Arial" w:hAnsi="Arial" w:cs="Arial"/>
          <w:sz w:val="24"/>
          <w:szCs w:val="24"/>
        </w:rPr>
        <w:t>).</w:t>
      </w:r>
    </w:p>
    <w:p w:rsidR="00131EC2" w:rsidRPr="00CA1C9F" w:rsidRDefault="00131EC2" w:rsidP="00CA1C9F">
      <w:pPr>
        <w:jc w:val="both"/>
        <w:rPr>
          <w:rFonts w:ascii="Arial" w:hAnsi="Arial" w:cs="Arial"/>
          <w:sz w:val="24"/>
          <w:szCs w:val="24"/>
        </w:rPr>
      </w:pPr>
    </w:p>
    <w:p w:rsidR="00131EC2" w:rsidRDefault="00CA1C9F" w:rsidP="00CA1C9F">
      <w:pPr>
        <w:jc w:val="both"/>
        <w:rPr>
          <w:rFonts w:ascii="Arial" w:hAnsi="Arial" w:cs="Arial"/>
          <w:color w:val="2A2A2A"/>
          <w:sz w:val="24"/>
          <w:szCs w:val="24"/>
        </w:rPr>
      </w:pPr>
      <w:r w:rsidRPr="00CA1C9F">
        <w:rPr>
          <w:rFonts w:ascii="Arial" w:hAnsi="Arial" w:cs="Arial"/>
          <w:color w:val="2A2A2A"/>
          <w:sz w:val="24"/>
          <w:szCs w:val="24"/>
        </w:rPr>
        <w:t xml:space="preserve">6. Para simplificar la manipulación durante la carga y descargue, los transportadores aéreos utilizan las “unidades de carga”, ¿de </w:t>
      </w:r>
      <w:proofErr w:type="spellStart"/>
      <w:r w:rsidRPr="00CA1C9F">
        <w:rPr>
          <w:rFonts w:ascii="Arial" w:hAnsi="Arial" w:cs="Arial"/>
          <w:color w:val="2A2A2A"/>
          <w:sz w:val="24"/>
          <w:szCs w:val="24"/>
        </w:rPr>
        <w:t>que</w:t>
      </w:r>
      <w:proofErr w:type="spellEnd"/>
      <w:r w:rsidRPr="00CA1C9F">
        <w:rPr>
          <w:rFonts w:ascii="Arial" w:hAnsi="Arial" w:cs="Arial"/>
          <w:color w:val="2A2A2A"/>
          <w:sz w:val="24"/>
          <w:szCs w:val="24"/>
        </w:rPr>
        <w:t xml:space="preserve"> se tratan?, descríbalas</w:t>
      </w:r>
    </w:p>
    <w:p w:rsidR="004C697F" w:rsidRPr="004C697F" w:rsidRDefault="004C697F" w:rsidP="004C697F">
      <w:pPr>
        <w:rPr>
          <w:rFonts w:ascii="Arial" w:hAnsi="Arial" w:cs="Arial"/>
          <w:sz w:val="24"/>
          <w:szCs w:val="24"/>
        </w:rPr>
      </w:pPr>
      <w:r w:rsidRPr="004C697F">
        <w:rPr>
          <w:rFonts w:ascii="Arial" w:hAnsi="Arial" w:cs="Arial"/>
          <w:sz w:val="24"/>
          <w:szCs w:val="24"/>
        </w:rPr>
        <w:t xml:space="preserve">Parte del equipo de transporte que sea adecuado para la </w:t>
      </w:r>
      <w:proofErr w:type="spellStart"/>
      <w:r w:rsidRPr="004C697F">
        <w:rPr>
          <w:rFonts w:ascii="Arial" w:hAnsi="Arial" w:cs="Arial"/>
          <w:sz w:val="24"/>
          <w:szCs w:val="24"/>
        </w:rPr>
        <w:t>unitización</w:t>
      </w:r>
      <w:proofErr w:type="spellEnd"/>
      <w:r w:rsidRPr="004C697F">
        <w:rPr>
          <w:rFonts w:ascii="Arial" w:hAnsi="Arial" w:cs="Arial"/>
          <w:sz w:val="24"/>
          <w:szCs w:val="24"/>
        </w:rPr>
        <w:t xml:space="preserve"> de mercaderías que deban ser transportadas y que permita su movimiento completo durante el recorrido y en todos los medios de transporte utilizados.</w:t>
      </w:r>
    </w:p>
    <w:p w:rsidR="004C697F" w:rsidRPr="004C697F" w:rsidRDefault="003A6A9E" w:rsidP="004C697F">
      <w:pPr>
        <w:pStyle w:val="Prrafodelista"/>
        <w:numPr>
          <w:ilvl w:val="0"/>
          <w:numId w:val="12"/>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El contenedor</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Es una gran caja, construida con materiales muy resistentes, en la que se carga la mercancía.</w:t>
      </w:r>
    </w:p>
    <w:p w:rsidR="00FE7C23" w:rsidRPr="004C697F" w:rsidRDefault="003A6A9E" w:rsidP="004C697F">
      <w:pPr>
        <w:pStyle w:val="Prrafodelista"/>
        <w:ind w:left="1080"/>
        <w:jc w:val="both"/>
        <w:rPr>
          <w:rFonts w:ascii="Arial" w:hAnsi="Arial" w:cs="Arial"/>
          <w:sz w:val="24"/>
          <w:szCs w:val="24"/>
        </w:rPr>
      </w:pPr>
      <w:r w:rsidRPr="004C697F">
        <w:rPr>
          <w:rFonts w:ascii="Arial" w:hAnsi="Arial" w:cs="Arial"/>
          <w:sz w:val="24"/>
          <w:szCs w:val="24"/>
          <w:lang w:val="es-ES_tradnl"/>
        </w:rPr>
        <w:t xml:space="preserve"> </w:t>
      </w:r>
    </w:p>
    <w:p w:rsidR="00FE7C23"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La caja móvil</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Superestructura del camión que puede ser fácilmente separada de su chasis y manipularse como si fuera un </w:t>
      </w:r>
      <w:proofErr w:type="spellStart"/>
      <w:r w:rsidRPr="004C697F">
        <w:rPr>
          <w:rFonts w:ascii="Arial" w:hAnsi="Arial" w:cs="Arial"/>
          <w:sz w:val="24"/>
          <w:szCs w:val="24"/>
          <w:lang w:val="es-ES_tradnl"/>
        </w:rPr>
        <w:t>palet</w:t>
      </w:r>
      <w:proofErr w:type="spellEnd"/>
      <w:r w:rsidRPr="004C697F">
        <w:rPr>
          <w:rFonts w:ascii="Arial" w:hAnsi="Arial" w:cs="Arial"/>
          <w:sz w:val="24"/>
          <w:szCs w:val="24"/>
          <w:lang w:val="es-ES_tradnl"/>
        </w:rPr>
        <w:t xml:space="preserve">. </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Se diferencia del </w:t>
      </w:r>
      <w:proofErr w:type="gramStart"/>
      <w:r w:rsidRPr="004C697F">
        <w:rPr>
          <w:rFonts w:ascii="Arial" w:hAnsi="Arial" w:cs="Arial"/>
          <w:sz w:val="24"/>
          <w:szCs w:val="24"/>
          <w:lang w:val="es-ES_tradnl"/>
        </w:rPr>
        <w:t>contenedor :</w:t>
      </w:r>
      <w:proofErr w:type="gramEnd"/>
    </w:p>
    <w:p w:rsidR="00FE7C23" w:rsidRPr="004C697F" w:rsidRDefault="003A6A9E" w:rsidP="004C697F">
      <w:pPr>
        <w:pStyle w:val="Prrafodelista"/>
        <w:ind w:left="928"/>
        <w:jc w:val="both"/>
        <w:rPr>
          <w:rFonts w:ascii="Arial" w:hAnsi="Arial" w:cs="Arial"/>
          <w:sz w:val="24"/>
          <w:szCs w:val="24"/>
        </w:rPr>
      </w:pPr>
      <w:proofErr w:type="gramStart"/>
      <w:r w:rsidRPr="004C697F">
        <w:rPr>
          <w:rFonts w:ascii="Arial" w:hAnsi="Arial" w:cs="Arial"/>
          <w:sz w:val="24"/>
          <w:szCs w:val="24"/>
          <w:lang w:val="es-ES_tradnl"/>
        </w:rPr>
        <w:t>en</w:t>
      </w:r>
      <w:proofErr w:type="gramEnd"/>
      <w:r w:rsidRPr="004C697F">
        <w:rPr>
          <w:rFonts w:ascii="Arial" w:hAnsi="Arial" w:cs="Arial"/>
          <w:sz w:val="24"/>
          <w:szCs w:val="24"/>
          <w:lang w:val="es-ES_tradnl"/>
        </w:rPr>
        <w:t xml:space="preserve"> que, generalmente, no permite ser apilada y elevada.</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Adaptada de manera optima a las dimensiones del vehículo terrestre</w:t>
      </w:r>
    </w:p>
    <w:p w:rsidR="004C697F" w:rsidRPr="004C697F" w:rsidRDefault="004C697F" w:rsidP="004C697F">
      <w:pPr>
        <w:pStyle w:val="Prrafodelista"/>
        <w:ind w:left="928"/>
        <w:jc w:val="both"/>
        <w:rPr>
          <w:rFonts w:ascii="Arial" w:hAnsi="Arial" w:cs="Arial"/>
          <w:sz w:val="24"/>
          <w:szCs w:val="24"/>
        </w:rPr>
      </w:pPr>
    </w:p>
    <w:p w:rsidR="004C697F"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El Pallet</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Plataforma horizontal, generalmente de madera, que facilita el manejo de mercancías mediante medios mecánicos provistos de horquillas (transpallets)</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La mercancía se coloca sobre el mismo apiladas y sujetas con cuerdas o flejes metálicos.</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 </w:t>
      </w:r>
    </w:p>
    <w:p w:rsidR="004C697F" w:rsidRPr="004C697F" w:rsidRDefault="004C697F" w:rsidP="004C697F">
      <w:pPr>
        <w:pStyle w:val="Prrafodelista"/>
        <w:ind w:left="928"/>
        <w:jc w:val="both"/>
        <w:rPr>
          <w:rFonts w:ascii="Arial" w:hAnsi="Arial" w:cs="Arial"/>
          <w:sz w:val="24"/>
          <w:szCs w:val="24"/>
        </w:rPr>
      </w:pPr>
    </w:p>
    <w:p w:rsidR="00FE7C23"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 xml:space="preserve">El semirremolque </w:t>
      </w:r>
      <w:r w:rsidR="004C697F" w:rsidRPr="004C697F">
        <w:rPr>
          <w:rFonts w:ascii="Arial" w:hAnsi="Arial" w:cs="Arial"/>
          <w:color w:val="548DD4" w:themeColor="text2" w:themeTint="99"/>
          <w:sz w:val="24"/>
          <w:szCs w:val="24"/>
          <w:lang w:val="es-ES_tradnl"/>
        </w:rPr>
        <w:t>:</w:t>
      </w:r>
    </w:p>
    <w:p w:rsidR="00A73EEA" w:rsidRDefault="004C697F" w:rsidP="004C697F">
      <w:pPr>
        <w:pStyle w:val="Prrafodelista"/>
        <w:ind w:left="928"/>
        <w:jc w:val="both"/>
        <w:rPr>
          <w:rFonts w:ascii="Arial" w:hAnsi="Arial" w:cs="Arial"/>
          <w:bCs/>
          <w:sz w:val="24"/>
          <w:szCs w:val="24"/>
        </w:rPr>
      </w:pPr>
      <w:r w:rsidRPr="004C697F">
        <w:rPr>
          <w:rFonts w:ascii="Arial" w:hAnsi="Arial" w:cs="Arial"/>
          <w:bCs/>
          <w:sz w:val="24"/>
          <w:szCs w:val="24"/>
        </w:rPr>
        <w:t xml:space="preserve">Vehículo no autopropulsado diseñado y construido para ser acoplado a un </w:t>
      </w:r>
      <w:proofErr w:type="spellStart"/>
      <w:r w:rsidRPr="004C697F">
        <w:rPr>
          <w:rFonts w:ascii="Arial" w:hAnsi="Arial" w:cs="Arial"/>
          <w:bCs/>
          <w:sz w:val="24"/>
          <w:szCs w:val="24"/>
        </w:rPr>
        <w:t>tracto</w:t>
      </w:r>
      <w:proofErr w:type="spellEnd"/>
      <w:r w:rsidRPr="004C697F">
        <w:rPr>
          <w:rFonts w:ascii="Arial" w:hAnsi="Arial" w:cs="Arial"/>
          <w:bCs/>
          <w:sz w:val="24"/>
          <w:szCs w:val="24"/>
        </w:rPr>
        <w:t xml:space="preserve"> camión, sobre el que reposa parte del mismo, por medio de un pivote llamado “quinta rueda”, transfiriéndose al tractor una parte</w:t>
      </w:r>
    </w:p>
    <w:p w:rsidR="004C697F" w:rsidRPr="004C697F" w:rsidRDefault="004C697F" w:rsidP="004C697F">
      <w:pPr>
        <w:pStyle w:val="Prrafodelista"/>
        <w:ind w:left="928"/>
        <w:jc w:val="both"/>
        <w:rPr>
          <w:rFonts w:ascii="Arial" w:hAnsi="Arial" w:cs="Arial"/>
          <w:sz w:val="24"/>
          <w:szCs w:val="24"/>
        </w:rPr>
      </w:pPr>
      <w:proofErr w:type="gramStart"/>
      <w:r w:rsidRPr="004C697F">
        <w:rPr>
          <w:rFonts w:ascii="Arial" w:hAnsi="Arial" w:cs="Arial"/>
          <w:bCs/>
          <w:sz w:val="24"/>
          <w:szCs w:val="24"/>
        </w:rPr>
        <w:t>sustancial</w:t>
      </w:r>
      <w:proofErr w:type="gramEnd"/>
      <w:r w:rsidRPr="004C697F">
        <w:rPr>
          <w:rFonts w:ascii="Arial" w:hAnsi="Arial" w:cs="Arial"/>
          <w:bCs/>
          <w:sz w:val="24"/>
          <w:szCs w:val="24"/>
        </w:rPr>
        <w:t xml:space="preserve"> de su masa. No tiene eje delantero, y el trasero puede ser: manojee, tándem o doble  y  trídem o triple.</w:t>
      </w:r>
    </w:p>
    <w:p w:rsidR="004C697F" w:rsidRPr="004C697F" w:rsidRDefault="004C697F" w:rsidP="004C697F">
      <w:pPr>
        <w:pStyle w:val="Prrafodelista"/>
        <w:ind w:left="928"/>
        <w:jc w:val="both"/>
        <w:rPr>
          <w:rFonts w:ascii="Arial" w:hAnsi="Arial" w:cs="Arial"/>
          <w:sz w:val="24"/>
          <w:szCs w:val="24"/>
        </w:rPr>
      </w:pPr>
    </w:p>
    <w:p w:rsidR="004C697F" w:rsidRDefault="004C697F" w:rsidP="00CA1C9F">
      <w:pPr>
        <w:jc w:val="both"/>
        <w:rPr>
          <w:rFonts w:ascii="Arial" w:hAnsi="Arial" w:cs="Arial"/>
          <w:sz w:val="24"/>
          <w:szCs w:val="24"/>
        </w:rPr>
      </w:pPr>
    </w:p>
    <w:sectPr w:rsidR="004C697F" w:rsidSect="00131EC2">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f3">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714109"/>
    <w:multiLevelType w:val="hybridMultilevel"/>
    <w:tmpl w:val="F9861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6DE2165"/>
    <w:multiLevelType w:val="hybridMultilevel"/>
    <w:tmpl w:val="94AAA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8A41827"/>
    <w:multiLevelType w:val="hybridMultilevel"/>
    <w:tmpl w:val="9A6A7F1C"/>
    <w:lvl w:ilvl="0" w:tplc="D698FE8A">
      <w:start w:val="1"/>
      <w:numFmt w:val="bullet"/>
      <w:lvlText w:val=""/>
      <w:lvlJc w:val="left"/>
      <w:pPr>
        <w:tabs>
          <w:tab w:val="num" w:pos="720"/>
        </w:tabs>
        <w:ind w:left="720" w:hanging="360"/>
      </w:pPr>
      <w:rPr>
        <w:rFonts w:ascii="Wingdings" w:hAnsi="Wingdings" w:hint="default"/>
      </w:rPr>
    </w:lvl>
    <w:lvl w:ilvl="1" w:tplc="96002544" w:tentative="1">
      <w:start w:val="1"/>
      <w:numFmt w:val="bullet"/>
      <w:lvlText w:val=""/>
      <w:lvlJc w:val="left"/>
      <w:pPr>
        <w:tabs>
          <w:tab w:val="num" w:pos="1440"/>
        </w:tabs>
        <w:ind w:left="1440" w:hanging="360"/>
      </w:pPr>
      <w:rPr>
        <w:rFonts w:ascii="Wingdings" w:hAnsi="Wingdings" w:hint="default"/>
      </w:rPr>
    </w:lvl>
    <w:lvl w:ilvl="2" w:tplc="1FC40E26" w:tentative="1">
      <w:start w:val="1"/>
      <w:numFmt w:val="bullet"/>
      <w:lvlText w:val=""/>
      <w:lvlJc w:val="left"/>
      <w:pPr>
        <w:tabs>
          <w:tab w:val="num" w:pos="2160"/>
        </w:tabs>
        <w:ind w:left="2160" w:hanging="360"/>
      </w:pPr>
      <w:rPr>
        <w:rFonts w:ascii="Wingdings" w:hAnsi="Wingdings" w:hint="default"/>
      </w:rPr>
    </w:lvl>
    <w:lvl w:ilvl="3" w:tplc="2E862406" w:tentative="1">
      <w:start w:val="1"/>
      <w:numFmt w:val="bullet"/>
      <w:lvlText w:val=""/>
      <w:lvlJc w:val="left"/>
      <w:pPr>
        <w:tabs>
          <w:tab w:val="num" w:pos="2880"/>
        </w:tabs>
        <w:ind w:left="2880" w:hanging="360"/>
      </w:pPr>
      <w:rPr>
        <w:rFonts w:ascii="Wingdings" w:hAnsi="Wingdings" w:hint="default"/>
      </w:rPr>
    </w:lvl>
    <w:lvl w:ilvl="4" w:tplc="82D6D1B0" w:tentative="1">
      <w:start w:val="1"/>
      <w:numFmt w:val="bullet"/>
      <w:lvlText w:val=""/>
      <w:lvlJc w:val="left"/>
      <w:pPr>
        <w:tabs>
          <w:tab w:val="num" w:pos="3600"/>
        </w:tabs>
        <w:ind w:left="3600" w:hanging="360"/>
      </w:pPr>
      <w:rPr>
        <w:rFonts w:ascii="Wingdings" w:hAnsi="Wingdings" w:hint="default"/>
      </w:rPr>
    </w:lvl>
    <w:lvl w:ilvl="5" w:tplc="D75C6A9A" w:tentative="1">
      <w:start w:val="1"/>
      <w:numFmt w:val="bullet"/>
      <w:lvlText w:val=""/>
      <w:lvlJc w:val="left"/>
      <w:pPr>
        <w:tabs>
          <w:tab w:val="num" w:pos="4320"/>
        </w:tabs>
        <w:ind w:left="4320" w:hanging="360"/>
      </w:pPr>
      <w:rPr>
        <w:rFonts w:ascii="Wingdings" w:hAnsi="Wingdings" w:hint="default"/>
      </w:rPr>
    </w:lvl>
    <w:lvl w:ilvl="6" w:tplc="070A6D8A" w:tentative="1">
      <w:start w:val="1"/>
      <w:numFmt w:val="bullet"/>
      <w:lvlText w:val=""/>
      <w:lvlJc w:val="left"/>
      <w:pPr>
        <w:tabs>
          <w:tab w:val="num" w:pos="5040"/>
        </w:tabs>
        <w:ind w:left="5040" w:hanging="360"/>
      </w:pPr>
      <w:rPr>
        <w:rFonts w:ascii="Wingdings" w:hAnsi="Wingdings" w:hint="default"/>
      </w:rPr>
    </w:lvl>
    <w:lvl w:ilvl="7" w:tplc="BF8866EC" w:tentative="1">
      <w:start w:val="1"/>
      <w:numFmt w:val="bullet"/>
      <w:lvlText w:val=""/>
      <w:lvlJc w:val="left"/>
      <w:pPr>
        <w:tabs>
          <w:tab w:val="num" w:pos="5760"/>
        </w:tabs>
        <w:ind w:left="5760" w:hanging="360"/>
      </w:pPr>
      <w:rPr>
        <w:rFonts w:ascii="Wingdings" w:hAnsi="Wingdings" w:hint="default"/>
      </w:rPr>
    </w:lvl>
    <w:lvl w:ilvl="8" w:tplc="0B88A7A0" w:tentative="1">
      <w:start w:val="1"/>
      <w:numFmt w:val="bullet"/>
      <w:lvlText w:val=""/>
      <w:lvlJc w:val="left"/>
      <w:pPr>
        <w:tabs>
          <w:tab w:val="num" w:pos="6480"/>
        </w:tabs>
        <w:ind w:left="6480" w:hanging="360"/>
      </w:pPr>
      <w:rPr>
        <w:rFonts w:ascii="Wingdings" w:hAnsi="Wingdings" w:hint="default"/>
      </w:rPr>
    </w:lvl>
  </w:abstractNum>
  <w:abstractNum w:abstractNumId="3">
    <w:nsid w:val="3A29060A"/>
    <w:multiLevelType w:val="hybridMultilevel"/>
    <w:tmpl w:val="D2F0FE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
    <w:nsid w:val="3B7A79AA"/>
    <w:multiLevelType w:val="hybridMultilevel"/>
    <w:tmpl w:val="9A3C6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7653420"/>
    <w:multiLevelType w:val="hybridMultilevel"/>
    <w:tmpl w:val="BDA87006"/>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6">
    <w:nsid w:val="497425E1"/>
    <w:multiLevelType w:val="hybridMultilevel"/>
    <w:tmpl w:val="D30CEA6C"/>
    <w:lvl w:ilvl="0" w:tplc="0C0A0001">
      <w:start w:val="1"/>
      <w:numFmt w:val="bullet"/>
      <w:lvlText w:val=""/>
      <w:lvlJc w:val="left"/>
      <w:pPr>
        <w:ind w:left="928"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7">
    <w:nsid w:val="49795CBC"/>
    <w:multiLevelType w:val="hybridMultilevel"/>
    <w:tmpl w:val="3A924730"/>
    <w:lvl w:ilvl="0" w:tplc="0C0A0001">
      <w:start w:val="1"/>
      <w:numFmt w:val="bullet"/>
      <w:lvlText w:val=""/>
      <w:lvlJc w:val="left"/>
      <w:pPr>
        <w:ind w:left="720" w:hanging="360"/>
      </w:pPr>
      <w:rPr>
        <w:rFonts w:ascii="Symbol" w:hAnsi="Symbol" w:hint="default"/>
      </w:rPr>
    </w:lvl>
    <w:lvl w:ilvl="1" w:tplc="BD7E371A">
      <w:numFmt w:val="bullet"/>
      <w:lvlText w:val="·"/>
      <w:lvlJc w:val="left"/>
      <w:pPr>
        <w:ind w:left="644" w:hanging="360"/>
      </w:pPr>
      <w:rPr>
        <w:rFonts w:ascii="Arial" w:eastAsiaTheme="minorHAnsi" w:hAnsi="Arial" w:cs="Arial"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579D7B10"/>
    <w:multiLevelType w:val="hybridMultilevel"/>
    <w:tmpl w:val="F2D8EADC"/>
    <w:lvl w:ilvl="0" w:tplc="965CBA1E">
      <w:start w:val="1"/>
      <w:numFmt w:val="bullet"/>
      <w:lvlText w:val=""/>
      <w:lvlJc w:val="left"/>
      <w:pPr>
        <w:tabs>
          <w:tab w:val="num" w:pos="720"/>
        </w:tabs>
        <w:ind w:left="720" w:hanging="360"/>
      </w:pPr>
      <w:rPr>
        <w:rFonts w:ascii="Wingdings" w:hAnsi="Wingdings" w:hint="default"/>
      </w:rPr>
    </w:lvl>
    <w:lvl w:ilvl="1" w:tplc="B5446626" w:tentative="1">
      <w:start w:val="1"/>
      <w:numFmt w:val="bullet"/>
      <w:lvlText w:val=""/>
      <w:lvlJc w:val="left"/>
      <w:pPr>
        <w:tabs>
          <w:tab w:val="num" w:pos="1440"/>
        </w:tabs>
        <w:ind w:left="1440" w:hanging="360"/>
      </w:pPr>
      <w:rPr>
        <w:rFonts w:ascii="Wingdings" w:hAnsi="Wingdings" w:hint="default"/>
      </w:rPr>
    </w:lvl>
    <w:lvl w:ilvl="2" w:tplc="26D04836" w:tentative="1">
      <w:start w:val="1"/>
      <w:numFmt w:val="bullet"/>
      <w:lvlText w:val=""/>
      <w:lvlJc w:val="left"/>
      <w:pPr>
        <w:tabs>
          <w:tab w:val="num" w:pos="2160"/>
        </w:tabs>
        <w:ind w:left="2160" w:hanging="360"/>
      </w:pPr>
      <w:rPr>
        <w:rFonts w:ascii="Wingdings" w:hAnsi="Wingdings" w:hint="default"/>
      </w:rPr>
    </w:lvl>
    <w:lvl w:ilvl="3" w:tplc="D226A19E" w:tentative="1">
      <w:start w:val="1"/>
      <w:numFmt w:val="bullet"/>
      <w:lvlText w:val=""/>
      <w:lvlJc w:val="left"/>
      <w:pPr>
        <w:tabs>
          <w:tab w:val="num" w:pos="2880"/>
        </w:tabs>
        <w:ind w:left="2880" w:hanging="360"/>
      </w:pPr>
      <w:rPr>
        <w:rFonts w:ascii="Wingdings" w:hAnsi="Wingdings" w:hint="default"/>
      </w:rPr>
    </w:lvl>
    <w:lvl w:ilvl="4" w:tplc="D1962896" w:tentative="1">
      <w:start w:val="1"/>
      <w:numFmt w:val="bullet"/>
      <w:lvlText w:val=""/>
      <w:lvlJc w:val="left"/>
      <w:pPr>
        <w:tabs>
          <w:tab w:val="num" w:pos="3600"/>
        </w:tabs>
        <w:ind w:left="3600" w:hanging="360"/>
      </w:pPr>
      <w:rPr>
        <w:rFonts w:ascii="Wingdings" w:hAnsi="Wingdings" w:hint="default"/>
      </w:rPr>
    </w:lvl>
    <w:lvl w:ilvl="5" w:tplc="8B5CD078" w:tentative="1">
      <w:start w:val="1"/>
      <w:numFmt w:val="bullet"/>
      <w:lvlText w:val=""/>
      <w:lvlJc w:val="left"/>
      <w:pPr>
        <w:tabs>
          <w:tab w:val="num" w:pos="4320"/>
        </w:tabs>
        <w:ind w:left="4320" w:hanging="360"/>
      </w:pPr>
      <w:rPr>
        <w:rFonts w:ascii="Wingdings" w:hAnsi="Wingdings" w:hint="default"/>
      </w:rPr>
    </w:lvl>
    <w:lvl w:ilvl="6" w:tplc="441C663E" w:tentative="1">
      <w:start w:val="1"/>
      <w:numFmt w:val="bullet"/>
      <w:lvlText w:val=""/>
      <w:lvlJc w:val="left"/>
      <w:pPr>
        <w:tabs>
          <w:tab w:val="num" w:pos="5040"/>
        </w:tabs>
        <w:ind w:left="5040" w:hanging="360"/>
      </w:pPr>
      <w:rPr>
        <w:rFonts w:ascii="Wingdings" w:hAnsi="Wingdings" w:hint="default"/>
      </w:rPr>
    </w:lvl>
    <w:lvl w:ilvl="7" w:tplc="CAC46D28" w:tentative="1">
      <w:start w:val="1"/>
      <w:numFmt w:val="bullet"/>
      <w:lvlText w:val=""/>
      <w:lvlJc w:val="left"/>
      <w:pPr>
        <w:tabs>
          <w:tab w:val="num" w:pos="5760"/>
        </w:tabs>
        <w:ind w:left="5760" w:hanging="360"/>
      </w:pPr>
      <w:rPr>
        <w:rFonts w:ascii="Wingdings" w:hAnsi="Wingdings" w:hint="default"/>
      </w:rPr>
    </w:lvl>
    <w:lvl w:ilvl="8" w:tplc="10BE8F86" w:tentative="1">
      <w:start w:val="1"/>
      <w:numFmt w:val="bullet"/>
      <w:lvlText w:val=""/>
      <w:lvlJc w:val="left"/>
      <w:pPr>
        <w:tabs>
          <w:tab w:val="num" w:pos="6480"/>
        </w:tabs>
        <w:ind w:left="6480" w:hanging="360"/>
      </w:pPr>
      <w:rPr>
        <w:rFonts w:ascii="Wingdings" w:hAnsi="Wingdings" w:hint="default"/>
      </w:rPr>
    </w:lvl>
  </w:abstractNum>
  <w:abstractNum w:abstractNumId="9">
    <w:nsid w:val="5AF3582B"/>
    <w:multiLevelType w:val="hybridMultilevel"/>
    <w:tmpl w:val="7AB03DFE"/>
    <w:lvl w:ilvl="0" w:tplc="C1021C90">
      <w:start w:val="1"/>
      <w:numFmt w:val="bullet"/>
      <w:lvlText w:val=""/>
      <w:lvlJc w:val="left"/>
      <w:pPr>
        <w:tabs>
          <w:tab w:val="num" w:pos="720"/>
        </w:tabs>
        <w:ind w:left="720" w:hanging="360"/>
      </w:pPr>
      <w:rPr>
        <w:rFonts w:ascii="Wingdings" w:hAnsi="Wingdings" w:hint="default"/>
      </w:rPr>
    </w:lvl>
    <w:lvl w:ilvl="1" w:tplc="3078F370">
      <w:start w:val="1404"/>
      <w:numFmt w:val="bullet"/>
      <w:lvlText w:val="•"/>
      <w:lvlJc w:val="left"/>
      <w:pPr>
        <w:tabs>
          <w:tab w:val="num" w:pos="1440"/>
        </w:tabs>
        <w:ind w:left="1440" w:hanging="360"/>
      </w:pPr>
      <w:rPr>
        <w:rFonts w:ascii="Times New Roman" w:hAnsi="Times New Roman" w:hint="default"/>
      </w:rPr>
    </w:lvl>
    <w:lvl w:ilvl="2" w:tplc="BAFC0944" w:tentative="1">
      <w:start w:val="1"/>
      <w:numFmt w:val="bullet"/>
      <w:lvlText w:val=""/>
      <w:lvlJc w:val="left"/>
      <w:pPr>
        <w:tabs>
          <w:tab w:val="num" w:pos="2160"/>
        </w:tabs>
        <w:ind w:left="2160" w:hanging="360"/>
      </w:pPr>
      <w:rPr>
        <w:rFonts w:ascii="Wingdings" w:hAnsi="Wingdings" w:hint="default"/>
      </w:rPr>
    </w:lvl>
    <w:lvl w:ilvl="3" w:tplc="D2A45D5C" w:tentative="1">
      <w:start w:val="1"/>
      <w:numFmt w:val="bullet"/>
      <w:lvlText w:val=""/>
      <w:lvlJc w:val="left"/>
      <w:pPr>
        <w:tabs>
          <w:tab w:val="num" w:pos="2880"/>
        </w:tabs>
        <w:ind w:left="2880" w:hanging="360"/>
      </w:pPr>
      <w:rPr>
        <w:rFonts w:ascii="Wingdings" w:hAnsi="Wingdings" w:hint="default"/>
      </w:rPr>
    </w:lvl>
    <w:lvl w:ilvl="4" w:tplc="21541696" w:tentative="1">
      <w:start w:val="1"/>
      <w:numFmt w:val="bullet"/>
      <w:lvlText w:val=""/>
      <w:lvlJc w:val="left"/>
      <w:pPr>
        <w:tabs>
          <w:tab w:val="num" w:pos="3600"/>
        </w:tabs>
        <w:ind w:left="3600" w:hanging="360"/>
      </w:pPr>
      <w:rPr>
        <w:rFonts w:ascii="Wingdings" w:hAnsi="Wingdings" w:hint="default"/>
      </w:rPr>
    </w:lvl>
    <w:lvl w:ilvl="5" w:tplc="CACA4E76" w:tentative="1">
      <w:start w:val="1"/>
      <w:numFmt w:val="bullet"/>
      <w:lvlText w:val=""/>
      <w:lvlJc w:val="left"/>
      <w:pPr>
        <w:tabs>
          <w:tab w:val="num" w:pos="4320"/>
        </w:tabs>
        <w:ind w:left="4320" w:hanging="360"/>
      </w:pPr>
      <w:rPr>
        <w:rFonts w:ascii="Wingdings" w:hAnsi="Wingdings" w:hint="default"/>
      </w:rPr>
    </w:lvl>
    <w:lvl w:ilvl="6" w:tplc="67687006" w:tentative="1">
      <w:start w:val="1"/>
      <w:numFmt w:val="bullet"/>
      <w:lvlText w:val=""/>
      <w:lvlJc w:val="left"/>
      <w:pPr>
        <w:tabs>
          <w:tab w:val="num" w:pos="5040"/>
        </w:tabs>
        <w:ind w:left="5040" w:hanging="360"/>
      </w:pPr>
      <w:rPr>
        <w:rFonts w:ascii="Wingdings" w:hAnsi="Wingdings" w:hint="default"/>
      </w:rPr>
    </w:lvl>
    <w:lvl w:ilvl="7" w:tplc="2B7CBA0A" w:tentative="1">
      <w:start w:val="1"/>
      <w:numFmt w:val="bullet"/>
      <w:lvlText w:val=""/>
      <w:lvlJc w:val="left"/>
      <w:pPr>
        <w:tabs>
          <w:tab w:val="num" w:pos="5760"/>
        </w:tabs>
        <w:ind w:left="5760" w:hanging="360"/>
      </w:pPr>
      <w:rPr>
        <w:rFonts w:ascii="Wingdings" w:hAnsi="Wingdings" w:hint="default"/>
      </w:rPr>
    </w:lvl>
    <w:lvl w:ilvl="8" w:tplc="9182B87A" w:tentative="1">
      <w:start w:val="1"/>
      <w:numFmt w:val="bullet"/>
      <w:lvlText w:val=""/>
      <w:lvlJc w:val="left"/>
      <w:pPr>
        <w:tabs>
          <w:tab w:val="num" w:pos="6480"/>
        </w:tabs>
        <w:ind w:left="6480" w:hanging="360"/>
      </w:pPr>
      <w:rPr>
        <w:rFonts w:ascii="Wingdings" w:hAnsi="Wingdings" w:hint="default"/>
      </w:rPr>
    </w:lvl>
  </w:abstractNum>
  <w:abstractNum w:abstractNumId="10">
    <w:nsid w:val="5EB05C33"/>
    <w:multiLevelType w:val="hybridMultilevel"/>
    <w:tmpl w:val="CA022946"/>
    <w:lvl w:ilvl="0" w:tplc="B2B07FAA">
      <w:start w:val="1"/>
      <w:numFmt w:val="bullet"/>
      <w:lvlText w:val=""/>
      <w:lvlJc w:val="left"/>
      <w:pPr>
        <w:tabs>
          <w:tab w:val="num" w:pos="720"/>
        </w:tabs>
        <w:ind w:left="720" w:hanging="360"/>
      </w:pPr>
      <w:rPr>
        <w:rFonts w:ascii="Wingdings" w:hAnsi="Wingdings" w:hint="default"/>
      </w:rPr>
    </w:lvl>
    <w:lvl w:ilvl="1" w:tplc="401E26CC" w:tentative="1">
      <w:start w:val="1"/>
      <w:numFmt w:val="bullet"/>
      <w:lvlText w:val=""/>
      <w:lvlJc w:val="left"/>
      <w:pPr>
        <w:tabs>
          <w:tab w:val="num" w:pos="1440"/>
        </w:tabs>
        <w:ind w:left="1440" w:hanging="360"/>
      </w:pPr>
      <w:rPr>
        <w:rFonts w:ascii="Wingdings" w:hAnsi="Wingdings" w:hint="default"/>
      </w:rPr>
    </w:lvl>
    <w:lvl w:ilvl="2" w:tplc="E8882D84" w:tentative="1">
      <w:start w:val="1"/>
      <w:numFmt w:val="bullet"/>
      <w:lvlText w:val=""/>
      <w:lvlJc w:val="left"/>
      <w:pPr>
        <w:tabs>
          <w:tab w:val="num" w:pos="2160"/>
        </w:tabs>
        <w:ind w:left="2160" w:hanging="360"/>
      </w:pPr>
      <w:rPr>
        <w:rFonts w:ascii="Wingdings" w:hAnsi="Wingdings" w:hint="default"/>
      </w:rPr>
    </w:lvl>
    <w:lvl w:ilvl="3" w:tplc="774C3A52" w:tentative="1">
      <w:start w:val="1"/>
      <w:numFmt w:val="bullet"/>
      <w:lvlText w:val=""/>
      <w:lvlJc w:val="left"/>
      <w:pPr>
        <w:tabs>
          <w:tab w:val="num" w:pos="2880"/>
        </w:tabs>
        <w:ind w:left="2880" w:hanging="360"/>
      </w:pPr>
      <w:rPr>
        <w:rFonts w:ascii="Wingdings" w:hAnsi="Wingdings" w:hint="default"/>
      </w:rPr>
    </w:lvl>
    <w:lvl w:ilvl="4" w:tplc="E9AE3890" w:tentative="1">
      <w:start w:val="1"/>
      <w:numFmt w:val="bullet"/>
      <w:lvlText w:val=""/>
      <w:lvlJc w:val="left"/>
      <w:pPr>
        <w:tabs>
          <w:tab w:val="num" w:pos="3600"/>
        </w:tabs>
        <w:ind w:left="3600" w:hanging="360"/>
      </w:pPr>
      <w:rPr>
        <w:rFonts w:ascii="Wingdings" w:hAnsi="Wingdings" w:hint="default"/>
      </w:rPr>
    </w:lvl>
    <w:lvl w:ilvl="5" w:tplc="56D2353A" w:tentative="1">
      <w:start w:val="1"/>
      <w:numFmt w:val="bullet"/>
      <w:lvlText w:val=""/>
      <w:lvlJc w:val="left"/>
      <w:pPr>
        <w:tabs>
          <w:tab w:val="num" w:pos="4320"/>
        </w:tabs>
        <w:ind w:left="4320" w:hanging="360"/>
      </w:pPr>
      <w:rPr>
        <w:rFonts w:ascii="Wingdings" w:hAnsi="Wingdings" w:hint="default"/>
      </w:rPr>
    </w:lvl>
    <w:lvl w:ilvl="6" w:tplc="4E5C7616" w:tentative="1">
      <w:start w:val="1"/>
      <w:numFmt w:val="bullet"/>
      <w:lvlText w:val=""/>
      <w:lvlJc w:val="left"/>
      <w:pPr>
        <w:tabs>
          <w:tab w:val="num" w:pos="5040"/>
        </w:tabs>
        <w:ind w:left="5040" w:hanging="360"/>
      </w:pPr>
      <w:rPr>
        <w:rFonts w:ascii="Wingdings" w:hAnsi="Wingdings" w:hint="default"/>
      </w:rPr>
    </w:lvl>
    <w:lvl w:ilvl="7" w:tplc="83C8FE42" w:tentative="1">
      <w:start w:val="1"/>
      <w:numFmt w:val="bullet"/>
      <w:lvlText w:val=""/>
      <w:lvlJc w:val="left"/>
      <w:pPr>
        <w:tabs>
          <w:tab w:val="num" w:pos="5760"/>
        </w:tabs>
        <w:ind w:left="5760" w:hanging="360"/>
      </w:pPr>
      <w:rPr>
        <w:rFonts w:ascii="Wingdings" w:hAnsi="Wingdings" w:hint="default"/>
      </w:rPr>
    </w:lvl>
    <w:lvl w:ilvl="8" w:tplc="AC6C376E" w:tentative="1">
      <w:start w:val="1"/>
      <w:numFmt w:val="bullet"/>
      <w:lvlText w:val=""/>
      <w:lvlJc w:val="left"/>
      <w:pPr>
        <w:tabs>
          <w:tab w:val="num" w:pos="6480"/>
        </w:tabs>
        <w:ind w:left="6480" w:hanging="360"/>
      </w:pPr>
      <w:rPr>
        <w:rFonts w:ascii="Wingdings" w:hAnsi="Wingdings" w:hint="default"/>
      </w:rPr>
    </w:lvl>
  </w:abstractNum>
  <w:abstractNum w:abstractNumId="11">
    <w:nsid w:val="6DCA26C4"/>
    <w:multiLevelType w:val="hybridMultilevel"/>
    <w:tmpl w:val="F86036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3"/>
  </w:num>
  <w:num w:numId="4">
    <w:abstractNumId w:val="4"/>
  </w:num>
  <w:num w:numId="5">
    <w:abstractNumId w:val="1"/>
  </w:num>
  <w:num w:numId="6">
    <w:abstractNumId w:val="7"/>
  </w:num>
  <w:num w:numId="7">
    <w:abstractNumId w:val="2"/>
  </w:num>
  <w:num w:numId="8">
    <w:abstractNumId w:val="6"/>
  </w:num>
  <w:num w:numId="9">
    <w:abstractNumId w:val="8"/>
  </w:num>
  <w:num w:numId="10">
    <w:abstractNumId w:val="9"/>
  </w:num>
  <w:num w:numId="11">
    <w:abstractNumId w:val="10"/>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10"/>
  <w:displayHorizontalDrawingGridEvery w:val="2"/>
  <w:characterSpacingControl w:val="doNotCompress"/>
  <w:compat/>
  <w:rsids>
    <w:rsidRoot w:val="003C762E"/>
    <w:rsid w:val="000C025B"/>
    <w:rsid w:val="00131EC2"/>
    <w:rsid w:val="00154DEB"/>
    <w:rsid w:val="001D484B"/>
    <w:rsid w:val="002B1790"/>
    <w:rsid w:val="003336C0"/>
    <w:rsid w:val="00356348"/>
    <w:rsid w:val="00366DF9"/>
    <w:rsid w:val="003A6A9E"/>
    <w:rsid w:val="003C762E"/>
    <w:rsid w:val="00461A0E"/>
    <w:rsid w:val="004C697F"/>
    <w:rsid w:val="004F228C"/>
    <w:rsid w:val="0055393F"/>
    <w:rsid w:val="005F5407"/>
    <w:rsid w:val="006F1851"/>
    <w:rsid w:val="00754396"/>
    <w:rsid w:val="00817CFF"/>
    <w:rsid w:val="00823EE6"/>
    <w:rsid w:val="009C5A1C"/>
    <w:rsid w:val="009F03CF"/>
    <w:rsid w:val="00A252A7"/>
    <w:rsid w:val="00A73EEA"/>
    <w:rsid w:val="00B809AF"/>
    <w:rsid w:val="00BB4038"/>
    <w:rsid w:val="00BE09EA"/>
    <w:rsid w:val="00BE3B9C"/>
    <w:rsid w:val="00C34483"/>
    <w:rsid w:val="00C535AF"/>
    <w:rsid w:val="00CA1C9F"/>
    <w:rsid w:val="00CC32AD"/>
    <w:rsid w:val="00D4756E"/>
    <w:rsid w:val="00E62787"/>
    <w:rsid w:val="00E70907"/>
    <w:rsid w:val="00F54EFF"/>
    <w:rsid w:val="00F60D3C"/>
    <w:rsid w:val="00FB4BB8"/>
    <w:rsid w:val="00FE7C2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1940]"/>
    </o:shapedefaults>
    <o:shapelayout v:ext="edit">
      <o:idmap v:ext="edit" data="1"/>
      <o:rules v:ext="edit">
        <o:r id="V:Rule13" type="connector" idref="#_x0000_s1061"/>
        <o:r id="V:Rule14" type="connector" idref="#_x0000_s1046"/>
        <o:r id="V:Rule15" type="connector" idref="#_x0000_s1037"/>
        <o:r id="V:Rule16" type="connector" idref="#_x0000_s1060"/>
        <o:r id="V:Rule17" type="connector" idref="#_x0000_s1035"/>
        <o:r id="V:Rule18" type="connector" idref="#_x0000_s1036"/>
        <o:r id="V:Rule19" type="connector" idref="#_x0000_s1058"/>
        <o:r id="V:Rule20" type="connector" idref="#_x0000_s1039"/>
        <o:r id="V:Rule21" type="connector" idref="#_x0000_s1052"/>
        <o:r id="V:Rule22" type="connector" idref="#_x0000_s1042"/>
        <o:r id="V:Rule23" type="connector" idref="#_x0000_s1051"/>
        <o:r id="V:Rule24"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FF"/>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C76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762E"/>
    <w:rPr>
      <w:rFonts w:ascii="Tahoma" w:hAnsi="Tahoma" w:cs="Tahoma"/>
      <w:sz w:val="16"/>
      <w:szCs w:val="16"/>
    </w:rPr>
  </w:style>
  <w:style w:type="paragraph" w:customStyle="1" w:styleId="ecxmsolistparagraph">
    <w:name w:val="ecxmsolistparagraph"/>
    <w:basedOn w:val="Normal"/>
    <w:rsid w:val="00131EC2"/>
    <w:pPr>
      <w:spacing w:after="324" w:line="240" w:lineRule="auto"/>
    </w:pPr>
    <w:rPr>
      <w:rFonts w:ascii="Times New Roman" w:eastAsia="Times New Roman" w:hAnsi="Times New Roman" w:cs="Times New Roman"/>
      <w:sz w:val="24"/>
      <w:szCs w:val="24"/>
      <w:lang w:eastAsia="es-ES"/>
    </w:rPr>
  </w:style>
  <w:style w:type="character" w:customStyle="1" w:styleId="apple-style-span">
    <w:name w:val="apple-style-span"/>
    <w:basedOn w:val="Fuentedeprrafopredeter"/>
    <w:rsid w:val="00356348"/>
  </w:style>
  <w:style w:type="character" w:styleId="Textoennegrita">
    <w:name w:val="Strong"/>
    <w:basedOn w:val="Fuentedeprrafopredeter"/>
    <w:uiPriority w:val="22"/>
    <w:qFormat/>
    <w:rsid w:val="00356348"/>
    <w:rPr>
      <w:b/>
      <w:bCs/>
    </w:rPr>
  </w:style>
  <w:style w:type="paragraph" w:styleId="Prrafodelista">
    <w:name w:val="List Paragraph"/>
    <w:basedOn w:val="Normal"/>
    <w:uiPriority w:val="34"/>
    <w:qFormat/>
    <w:rsid w:val="00366DF9"/>
    <w:pPr>
      <w:ind w:left="720"/>
      <w:contextualSpacing/>
    </w:pPr>
  </w:style>
  <w:style w:type="paragraph" w:styleId="NormalWeb">
    <w:name w:val="Normal (Web)"/>
    <w:basedOn w:val="Normal"/>
    <w:uiPriority w:val="99"/>
    <w:semiHidden/>
    <w:unhideWhenUsed/>
    <w:rsid w:val="000C025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0C025B"/>
  </w:style>
</w:styles>
</file>

<file path=word/webSettings.xml><?xml version="1.0" encoding="utf-8"?>
<w:webSettings xmlns:r="http://schemas.openxmlformats.org/officeDocument/2006/relationships" xmlns:w="http://schemas.openxmlformats.org/wordprocessingml/2006/main">
  <w:divs>
    <w:div w:id="307247639">
      <w:bodyDiv w:val="1"/>
      <w:marLeft w:val="0"/>
      <w:marRight w:val="0"/>
      <w:marTop w:val="0"/>
      <w:marBottom w:val="0"/>
      <w:divBdr>
        <w:top w:val="none" w:sz="0" w:space="0" w:color="auto"/>
        <w:left w:val="none" w:sz="0" w:space="0" w:color="auto"/>
        <w:bottom w:val="none" w:sz="0" w:space="0" w:color="auto"/>
        <w:right w:val="none" w:sz="0" w:space="0" w:color="auto"/>
      </w:divBdr>
      <w:divsChild>
        <w:div w:id="1556087024">
          <w:marLeft w:val="0"/>
          <w:marRight w:val="0"/>
          <w:marTop w:val="0"/>
          <w:marBottom w:val="0"/>
          <w:divBdr>
            <w:top w:val="none" w:sz="0" w:space="0" w:color="auto"/>
            <w:left w:val="none" w:sz="0" w:space="0" w:color="auto"/>
            <w:bottom w:val="none" w:sz="0" w:space="0" w:color="auto"/>
            <w:right w:val="none" w:sz="0" w:space="0" w:color="auto"/>
          </w:divBdr>
          <w:divsChild>
            <w:div w:id="2105959470">
              <w:marLeft w:val="0"/>
              <w:marRight w:val="0"/>
              <w:marTop w:val="0"/>
              <w:marBottom w:val="0"/>
              <w:divBdr>
                <w:top w:val="none" w:sz="0" w:space="0" w:color="auto"/>
                <w:left w:val="none" w:sz="0" w:space="0" w:color="auto"/>
                <w:bottom w:val="none" w:sz="0" w:space="0" w:color="auto"/>
                <w:right w:val="none" w:sz="0" w:space="0" w:color="auto"/>
              </w:divBdr>
              <w:divsChild>
                <w:div w:id="13649888">
                  <w:marLeft w:val="0"/>
                  <w:marRight w:val="0"/>
                  <w:marTop w:val="0"/>
                  <w:marBottom w:val="0"/>
                  <w:divBdr>
                    <w:top w:val="none" w:sz="0" w:space="0" w:color="auto"/>
                    <w:left w:val="none" w:sz="0" w:space="0" w:color="auto"/>
                    <w:bottom w:val="none" w:sz="0" w:space="0" w:color="auto"/>
                    <w:right w:val="none" w:sz="0" w:space="0" w:color="auto"/>
                  </w:divBdr>
                  <w:divsChild>
                    <w:div w:id="1896163981">
                      <w:marLeft w:val="0"/>
                      <w:marRight w:val="0"/>
                      <w:marTop w:val="0"/>
                      <w:marBottom w:val="0"/>
                      <w:divBdr>
                        <w:top w:val="none" w:sz="0" w:space="0" w:color="auto"/>
                        <w:left w:val="none" w:sz="0" w:space="0" w:color="auto"/>
                        <w:bottom w:val="none" w:sz="0" w:space="0" w:color="auto"/>
                        <w:right w:val="none" w:sz="0" w:space="0" w:color="auto"/>
                      </w:divBdr>
                      <w:divsChild>
                        <w:div w:id="1468277535">
                          <w:marLeft w:val="0"/>
                          <w:marRight w:val="0"/>
                          <w:marTop w:val="0"/>
                          <w:marBottom w:val="0"/>
                          <w:divBdr>
                            <w:top w:val="none" w:sz="0" w:space="0" w:color="auto"/>
                            <w:left w:val="none" w:sz="0" w:space="0" w:color="auto"/>
                            <w:bottom w:val="none" w:sz="0" w:space="0" w:color="auto"/>
                            <w:right w:val="none" w:sz="0" w:space="0" w:color="auto"/>
                          </w:divBdr>
                          <w:divsChild>
                            <w:div w:id="751783713">
                              <w:marLeft w:val="0"/>
                              <w:marRight w:val="0"/>
                              <w:marTop w:val="0"/>
                              <w:marBottom w:val="0"/>
                              <w:divBdr>
                                <w:top w:val="none" w:sz="0" w:space="0" w:color="auto"/>
                                <w:left w:val="none" w:sz="0" w:space="0" w:color="auto"/>
                                <w:bottom w:val="none" w:sz="0" w:space="0" w:color="auto"/>
                                <w:right w:val="none" w:sz="0" w:space="0" w:color="auto"/>
                              </w:divBdr>
                              <w:divsChild>
                                <w:div w:id="1610968580">
                                  <w:marLeft w:val="0"/>
                                  <w:marRight w:val="0"/>
                                  <w:marTop w:val="0"/>
                                  <w:marBottom w:val="0"/>
                                  <w:divBdr>
                                    <w:top w:val="none" w:sz="0" w:space="0" w:color="auto"/>
                                    <w:left w:val="none" w:sz="0" w:space="0" w:color="auto"/>
                                    <w:bottom w:val="none" w:sz="0" w:space="0" w:color="auto"/>
                                    <w:right w:val="none" w:sz="0" w:space="0" w:color="auto"/>
                                  </w:divBdr>
                                  <w:divsChild>
                                    <w:div w:id="740952811">
                                      <w:marLeft w:val="0"/>
                                      <w:marRight w:val="0"/>
                                      <w:marTop w:val="0"/>
                                      <w:marBottom w:val="0"/>
                                      <w:divBdr>
                                        <w:top w:val="none" w:sz="0" w:space="0" w:color="auto"/>
                                        <w:left w:val="none" w:sz="0" w:space="0" w:color="auto"/>
                                        <w:bottom w:val="none" w:sz="0" w:space="0" w:color="auto"/>
                                        <w:right w:val="none" w:sz="0" w:space="0" w:color="auto"/>
                                      </w:divBdr>
                                      <w:divsChild>
                                        <w:div w:id="690885397">
                                          <w:marLeft w:val="0"/>
                                          <w:marRight w:val="0"/>
                                          <w:marTop w:val="0"/>
                                          <w:marBottom w:val="0"/>
                                          <w:divBdr>
                                            <w:top w:val="none" w:sz="0" w:space="0" w:color="auto"/>
                                            <w:left w:val="none" w:sz="0" w:space="0" w:color="auto"/>
                                            <w:bottom w:val="none" w:sz="0" w:space="0" w:color="auto"/>
                                            <w:right w:val="none" w:sz="0" w:space="0" w:color="auto"/>
                                          </w:divBdr>
                                          <w:divsChild>
                                            <w:div w:id="588807241">
                                              <w:marLeft w:val="0"/>
                                              <w:marRight w:val="0"/>
                                              <w:marTop w:val="0"/>
                                              <w:marBottom w:val="0"/>
                                              <w:divBdr>
                                                <w:top w:val="none" w:sz="0" w:space="0" w:color="auto"/>
                                                <w:left w:val="none" w:sz="0" w:space="0" w:color="auto"/>
                                                <w:bottom w:val="none" w:sz="0" w:space="0" w:color="auto"/>
                                                <w:right w:val="none" w:sz="0" w:space="0" w:color="auto"/>
                                              </w:divBdr>
                                              <w:divsChild>
                                                <w:div w:id="910391595">
                                                  <w:marLeft w:val="0"/>
                                                  <w:marRight w:val="92"/>
                                                  <w:marTop w:val="0"/>
                                                  <w:marBottom w:val="0"/>
                                                  <w:divBdr>
                                                    <w:top w:val="none" w:sz="0" w:space="0" w:color="auto"/>
                                                    <w:left w:val="none" w:sz="0" w:space="0" w:color="auto"/>
                                                    <w:bottom w:val="none" w:sz="0" w:space="0" w:color="auto"/>
                                                    <w:right w:val="none" w:sz="0" w:space="0" w:color="auto"/>
                                                  </w:divBdr>
                                                  <w:divsChild>
                                                    <w:div w:id="1869415766">
                                                      <w:marLeft w:val="0"/>
                                                      <w:marRight w:val="0"/>
                                                      <w:marTop w:val="0"/>
                                                      <w:marBottom w:val="0"/>
                                                      <w:divBdr>
                                                        <w:top w:val="none" w:sz="0" w:space="0" w:color="auto"/>
                                                        <w:left w:val="none" w:sz="0" w:space="0" w:color="auto"/>
                                                        <w:bottom w:val="none" w:sz="0" w:space="0" w:color="auto"/>
                                                        <w:right w:val="none" w:sz="0" w:space="0" w:color="auto"/>
                                                      </w:divBdr>
                                                      <w:divsChild>
                                                        <w:div w:id="1484354494">
                                                          <w:marLeft w:val="0"/>
                                                          <w:marRight w:val="0"/>
                                                          <w:marTop w:val="0"/>
                                                          <w:marBottom w:val="0"/>
                                                          <w:divBdr>
                                                            <w:top w:val="none" w:sz="0" w:space="0" w:color="auto"/>
                                                            <w:left w:val="none" w:sz="0" w:space="0" w:color="auto"/>
                                                            <w:bottom w:val="none" w:sz="0" w:space="0" w:color="auto"/>
                                                            <w:right w:val="none" w:sz="0" w:space="0" w:color="auto"/>
                                                          </w:divBdr>
                                                          <w:divsChild>
                                                            <w:div w:id="147552814">
                                                              <w:marLeft w:val="0"/>
                                                              <w:marRight w:val="0"/>
                                                              <w:marTop w:val="0"/>
                                                              <w:marBottom w:val="0"/>
                                                              <w:divBdr>
                                                                <w:top w:val="none" w:sz="0" w:space="0" w:color="auto"/>
                                                                <w:left w:val="none" w:sz="0" w:space="0" w:color="auto"/>
                                                                <w:bottom w:val="none" w:sz="0" w:space="0" w:color="auto"/>
                                                                <w:right w:val="none" w:sz="0" w:space="0" w:color="auto"/>
                                                              </w:divBdr>
                                                              <w:divsChild>
                                                                <w:div w:id="1221092689">
                                                                  <w:marLeft w:val="0"/>
                                                                  <w:marRight w:val="0"/>
                                                                  <w:marTop w:val="0"/>
                                                                  <w:marBottom w:val="107"/>
                                                                  <w:divBdr>
                                                                    <w:top w:val="single" w:sz="6" w:space="0" w:color="EDEDED"/>
                                                                    <w:left w:val="single" w:sz="6" w:space="0" w:color="EDEDED"/>
                                                                    <w:bottom w:val="single" w:sz="6" w:space="0" w:color="EDEDED"/>
                                                                    <w:right w:val="single" w:sz="6" w:space="0" w:color="EDEDED"/>
                                                                  </w:divBdr>
                                                                  <w:divsChild>
                                                                    <w:div w:id="1115708017">
                                                                      <w:marLeft w:val="0"/>
                                                                      <w:marRight w:val="0"/>
                                                                      <w:marTop w:val="0"/>
                                                                      <w:marBottom w:val="0"/>
                                                                      <w:divBdr>
                                                                        <w:top w:val="none" w:sz="0" w:space="0" w:color="auto"/>
                                                                        <w:left w:val="none" w:sz="0" w:space="0" w:color="auto"/>
                                                                        <w:bottom w:val="none" w:sz="0" w:space="0" w:color="auto"/>
                                                                        <w:right w:val="none" w:sz="0" w:space="0" w:color="auto"/>
                                                                      </w:divBdr>
                                                                      <w:divsChild>
                                                                        <w:div w:id="307444905">
                                                                          <w:marLeft w:val="0"/>
                                                                          <w:marRight w:val="0"/>
                                                                          <w:marTop w:val="0"/>
                                                                          <w:marBottom w:val="0"/>
                                                                          <w:divBdr>
                                                                            <w:top w:val="none" w:sz="0" w:space="0" w:color="auto"/>
                                                                            <w:left w:val="none" w:sz="0" w:space="0" w:color="auto"/>
                                                                            <w:bottom w:val="none" w:sz="0" w:space="0" w:color="auto"/>
                                                                            <w:right w:val="none" w:sz="0" w:space="0" w:color="auto"/>
                                                                          </w:divBdr>
                                                                          <w:divsChild>
                                                                            <w:div w:id="1136221461">
                                                                              <w:marLeft w:val="0"/>
                                                                              <w:marRight w:val="0"/>
                                                                              <w:marTop w:val="0"/>
                                                                              <w:marBottom w:val="0"/>
                                                                              <w:divBdr>
                                                                                <w:top w:val="none" w:sz="0" w:space="0" w:color="auto"/>
                                                                                <w:left w:val="none" w:sz="0" w:space="0" w:color="auto"/>
                                                                                <w:bottom w:val="none" w:sz="0" w:space="0" w:color="auto"/>
                                                                                <w:right w:val="none" w:sz="0" w:space="0" w:color="auto"/>
                                                                              </w:divBdr>
                                                                              <w:divsChild>
                                                                                <w:div w:id="1197817405">
                                                                                  <w:marLeft w:val="184"/>
                                                                                  <w:marRight w:val="184"/>
                                                                                  <w:marTop w:val="0"/>
                                                                                  <w:marBottom w:val="0"/>
                                                                                  <w:divBdr>
                                                                                    <w:top w:val="none" w:sz="0" w:space="0" w:color="auto"/>
                                                                                    <w:left w:val="none" w:sz="0" w:space="0" w:color="auto"/>
                                                                                    <w:bottom w:val="none" w:sz="0" w:space="0" w:color="auto"/>
                                                                                    <w:right w:val="none" w:sz="0" w:space="0" w:color="auto"/>
                                                                                  </w:divBdr>
                                                                                  <w:divsChild>
                                                                                    <w:div w:id="482814340">
                                                                                      <w:marLeft w:val="0"/>
                                                                                      <w:marRight w:val="0"/>
                                                                                      <w:marTop w:val="0"/>
                                                                                      <w:marBottom w:val="0"/>
                                                                                      <w:divBdr>
                                                                                        <w:top w:val="none" w:sz="0" w:space="0" w:color="auto"/>
                                                                                        <w:left w:val="none" w:sz="0" w:space="0" w:color="auto"/>
                                                                                        <w:bottom w:val="none" w:sz="0" w:space="0" w:color="auto"/>
                                                                                        <w:right w:val="none" w:sz="0" w:space="0" w:color="auto"/>
                                                                                      </w:divBdr>
                                                                                      <w:divsChild>
                                                                                        <w:div w:id="1541087442">
                                                                                          <w:marLeft w:val="0"/>
                                                                                          <w:marRight w:val="0"/>
                                                                                          <w:marTop w:val="0"/>
                                                                                          <w:marBottom w:val="0"/>
                                                                                          <w:divBdr>
                                                                                            <w:top w:val="none" w:sz="0" w:space="0" w:color="auto"/>
                                                                                            <w:left w:val="none" w:sz="0" w:space="0" w:color="auto"/>
                                                                                            <w:bottom w:val="none" w:sz="0" w:space="0" w:color="auto"/>
                                                                                            <w:right w:val="none" w:sz="0" w:space="0" w:color="auto"/>
                                                                                          </w:divBdr>
                                                                                          <w:divsChild>
                                                                                            <w:div w:id="2068262130">
                                                                                              <w:marLeft w:val="0"/>
                                                                                              <w:marRight w:val="0"/>
                                                                                              <w:marTop w:val="0"/>
                                                                                              <w:marBottom w:val="0"/>
                                                                                              <w:divBdr>
                                                                                                <w:top w:val="none" w:sz="0" w:space="0" w:color="auto"/>
                                                                                                <w:left w:val="none" w:sz="0" w:space="0" w:color="auto"/>
                                                                                                <w:bottom w:val="none" w:sz="0" w:space="0" w:color="auto"/>
                                                                                                <w:right w:val="none" w:sz="0" w:space="0" w:color="auto"/>
                                                                                              </w:divBdr>
                                                                                              <w:divsChild>
                                                                                                <w:div w:id="2121488397">
                                                                                                  <w:marLeft w:val="0"/>
                                                                                                  <w:marRight w:val="0"/>
                                                                                                  <w:marTop w:val="0"/>
                                                                                                  <w:marBottom w:val="0"/>
                                                                                                  <w:divBdr>
                                                                                                    <w:top w:val="none" w:sz="0" w:space="0" w:color="auto"/>
                                                                                                    <w:left w:val="none" w:sz="0" w:space="0" w:color="auto"/>
                                                                                                    <w:bottom w:val="none" w:sz="0" w:space="0" w:color="auto"/>
                                                                                                    <w:right w:val="none" w:sz="0" w:space="0" w:color="auto"/>
                                                                                                  </w:divBdr>
                                                                                                  <w:divsChild>
                                                                                                    <w:div w:id="707680455">
                                                                                                      <w:marLeft w:val="0"/>
                                                                                                      <w:marRight w:val="0"/>
                                                                                                      <w:marTop w:val="0"/>
                                                                                                      <w:marBottom w:val="0"/>
                                                                                                      <w:divBdr>
                                                                                                        <w:top w:val="none" w:sz="0" w:space="0" w:color="auto"/>
                                                                                                        <w:left w:val="none" w:sz="0" w:space="0" w:color="auto"/>
                                                                                                        <w:bottom w:val="none" w:sz="0" w:space="0" w:color="auto"/>
                                                                                                        <w:right w:val="none" w:sz="0" w:space="0" w:color="auto"/>
                                                                                                      </w:divBdr>
                                                                                                      <w:divsChild>
                                                                                                        <w:div w:id="13152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2136523">
      <w:bodyDiv w:val="1"/>
      <w:marLeft w:val="0"/>
      <w:marRight w:val="0"/>
      <w:marTop w:val="0"/>
      <w:marBottom w:val="0"/>
      <w:divBdr>
        <w:top w:val="none" w:sz="0" w:space="0" w:color="auto"/>
        <w:left w:val="none" w:sz="0" w:space="0" w:color="auto"/>
        <w:bottom w:val="none" w:sz="0" w:space="0" w:color="auto"/>
        <w:right w:val="none" w:sz="0" w:space="0" w:color="auto"/>
      </w:divBdr>
    </w:div>
    <w:div w:id="578828521">
      <w:bodyDiv w:val="1"/>
      <w:marLeft w:val="0"/>
      <w:marRight w:val="0"/>
      <w:marTop w:val="0"/>
      <w:marBottom w:val="0"/>
      <w:divBdr>
        <w:top w:val="none" w:sz="0" w:space="0" w:color="auto"/>
        <w:left w:val="none" w:sz="0" w:space="0" w:color="auto"/>
        <w:bottom w:val="none" w:sz="0" w:space="0" w:color="auto"/>
        <w:right w:val="none" w:sz="0" w:space="0" w:color="auto"/>
      </w:divBdr>
      <w:divsChild>
        <w:div w:id="445658824">
          <w:marLeft w:val="0"/>
          <w:marRight w:val="0"/>
          <w:marTop w:val="0"/>
          <w:marBottom w:val="0"/>
          <w:divBdr>
            <w:top w:val="none" w:sz="0" w:space="0" w:color="auto"/>
            <w:left w:val="none" w:sz="0" w:space="0" w:color="auto"/>
            <w:bottom w:val="none" w:sz="0" w:space="0" w:color="auto"/>
            <w:right w:val="none" w:sz="0" w:space="0" w:color="auto"/>
          </w:divBdr>
        </w:div>
        <w:div w:id="476151280">
          <w:marLeft w:val="0"/>
          <w:marRight w:val="0"/>
          <w:marTop w:val="0"/>
          <w:marBottom w:val="0"/>
          <w:divBdr>
            <w:top w:val="none" w:sz="0" w:space="0" w:color="auto"/>
            <w:left w:val="none" w:sz="0" w:space="0" w:color="auto"/>
            <w:bottom w:val="none" w:sz="0" w:space="0" w:color="auto"/>
            <w:right w:val="none" w:sz="0" w:space="0" w:color="auto"/>
          </w:divBdr>
        </w:div>
        <w:div w:id="157237954">
          <w:marLeft w:val="0"/>
          <w:marRight w:val="0"/>
          <w:marTop w:val="0"/>
          <w:marBottom w:val="0"/>
          <w:divBdr>
            <w:top w:val="none" w:sz="0" w:space="0" w:color="auto"/>
            <w:left w:val="none" w:sz="0" w:space="0" w:color="auto"/>
            <w:bottom w:val="none" w:sz="0" w:space="0" w:color="auto"/>
            <w:right w:val="none" w:sz="0" w:space="0" w:color="auto"/>
          </w:divBdr>
        </w:div>
      </w:divsChild>
    </w:div>
    <w:div w:id="679552503">
      <w:bodyDiv w:val="1"/>
      <w:marLeft w:val="0"/>
      <w:marRight w:val="0"/>
      <w:marTop w:val="0"/>
      <w:marBottom w:val="0"/>
      <w:divBdr>
        <w:top w:val="none" w:sz="0" w:space="0" w:color="auto"/>
        <w:left w:val="none" w:sz="0" w:space="0" w:color="auto"/>
        <w:bottom w:val="none" w:sz="0" w:space="0" w:color="auto"/>
        <w:right w:val="none" w:sz="0" w:space="0" w:color="auto"/>
      </w:divBdr>
    </w:div>
    <w:div w:id="710039160">
      <w:bodyDiv w:val="1"/>
      <w:marLeft w:val="0"/>
      <w:marRight w:val="0"/>
      <w:marTop w:val="0"/>
      <w:marBottom w:val="0"/>
      <w:divBdr>
        <w:top w:val="none" w:sz="0" w:space="0" w:color="auto"/>
        <w:left w:val="none" w:sz="0" w:space="0" w:color="auto"/>
        <w:bottom w:val="none" w:sz="0" w:space="0" w:color="auto"/>
        <w:right w:val="none" w:sz="0" w:space="0" w:color="auto"/>
      </w:divBdr>
      <w:divsChild>
        <w:div w:id="326787708">
          <w:marLeft w:val="547"/>
          <w:marRight w:val="0"/>
          <w:marTop w:val="173"/>
          <w:marBottom w:val="0"/>
          <w:divBdr>
            <w:top w:val="none" w:sz="0" w:space="0" w:color="auto"/>
            <w:left w:val="none" w:sz="0" w:space="0" w:color="auto"/>
            <w:bottom w:val="none" w:sz="0" w:space="0" w:color="auto"/>
            <w:right w:val="none" w:sz="0" w:space="0" w:color="auto"/>
          </w:divBdr>
        </w:div>
        <w:div w:id="1214390898">
          <w:marLeft w:val="547"/>
          <w:marRight w:val="0"/>
          <w:marTop w:val="173"/>
          <w:marBottom w:val="0"/>
          <w:divBdr>
            <w:top w:val="none" w:sz="0" w:space="0" w:color="auto"/>
            <w:left w:val="none" w:sz="0" w:space="0" w:color="auto"/>
            <w:bottom w:val="none" w:sz="0" w:space="0" w:color="auto"/>
            <w:right w:val="none" w:sz="0" w:space="0" w:color="auto"/>
          </w:divBdr>
        </w:div>
        <w:div w:id="1952734972">
          <w:marLeft w:val="547"/>
          <w:marRight w:val="0"/>
          <w:marTop w:val="173"/>
          <w:marBottom w:val="0"/>
          <w:divBdr>
            <w:top w:val="none" w:sz="0" w:space="0" w:color="auto"/>
            <w:left w:val="none" w:sz="0" w:space="0" w:color="auto"/>
            <w:bottom w:val="none" w:sz="0" w:space="0" w:color="auto"/>
            <w:right w:val="none" w:sz="0" w:space="0" w:color="auto"/>
          </w:divBdr>
        </w:div>
        <w:div w:id="469980784">
          <w:marLeft w:val="547"/>
          <w:marRight w:val="0"/>
          <w:marTop w:val="173"/>
          <w:marBottom w:val="0"/>
          <w:divBdr>
            <w:top w:val="none" w:sz="0" w:space="0" w:color="auto"/>
            <w:left w:val="none" w:sz="0" w:space="0" w:color="auto"/>
            <w:bottom w:val="none" w:sz="0" w:space="0" w:color="auto"/>
            <w:right w:val="none" w:sz="0" w:space="0" w:color="auto"/>
          </w:divBdr>
        </w:div>
      </w:divsChild>
    </w:div>
    <w:div w:id="943922002">
      <w:bodyDiv w:val="1"/>
      <w:marLeft w:val="0"/>
      <w:marRight w:val="0"/>
      <w:marTop w:val="0"/>
      <w:marBottom w:val="0"/>
      <w:divBdr>
        <w:top w:val="none" w:sz="0" w:space="0" w:color="auto"/>
        <w:left w:val="none" w:sz="0" w:space="0" w:color="auto"/>
        <w:bottom w:val="none" w:sz="0" w:space="0" w:color="auto"/>
        <w:right w:val="none" w:sz="0" w:space="0" w:color="auto"/>
      </w:divBdr>
      <w:divsChild>
        <w:div w:id="2095321571">
          <w:marLeft w:val="547"/>
          <w:marRight w:val="0"/>
          <w:marTop w:val="154"/>
          <w:marBottom w:val="0"/>
          <w:divBdr>
            <w:top w:val="none" w:sz="0" w:space="0" w:color="auto"/>
            <w:left w:val="none" w:sz="0" w:space="0" w:color="auto"/>
            <w:bottom w:val="none" w:sz="0" w:space="0" w:color="auto"/>
            <w:right w:val="none" w:sz="0" w:space="0" w:color="auto"/>
          </w:divBdr>
        </w:div>
        <w:div w:id="855190693">
          <w:marLeft w:val="547"/>
          <w:marRight w:val="0"/>
          <w:marTop w:val="154"/>
          <w:marBottom w:val="0"/>
          <w:divBdr>
            <w:top w:val="none" w:sz="0" w:space="0" w:color="auto"/>
            <w:left w:val="none" w:sz="0" w:space="0" w:color="auto"/>
            <w:bottom w:val="none" w:sz="0" w:space="0" w:color="auto"/>
            <w:right w:val="none" w:sz="0" w:space="0" w:color="auto"/>
          </w:divBdr>
        </w:div>
      </w:divsChild>
    </w:div>
    <w:div w:id="960069274">
      <w:bodyDiv w:val="1"/>
      <w:marLeft w:val="0"/>
      <w:marRight w:val="0"/>
      <w:marTop w:val="0"/>
      <w:marBottom w:val="0"/>
      <w:divBdr>
        <w:top w:val="none" w:sz="0" w:space="0" w:color="auto"/>
        <w:left w:val="none" w:sz="0" w:space="0" w:color="auto"/>
        <w:bottom w:val="none" w:sz="0" w:space="0" w:color="auto"/>
        <w:right w:val="none" w:sz="0" w:space="0" w:color="auto"/>
      </w:divBdr>
      <w:divsChild>
        <w:div w:id="599024361">
          <w:marLeft w:val="547"/>
          <w:marRight w:val="0"/>
          <w:marTop w:val="0"/>
          <w:marBottom w:val="0"/>
          <w:divBdr>
            <w:top w:val="none" w:sz="0" w:space="0" w:color="auto"/>
            <w:left w:val="none" w:sz="0" w:space="0" w:color="auto"/>
            <w:bottom w:val="none" w:sz="0" w:space="0" w:color="auto"/>
            <w:right w:val="none" w:sz="0" w:space="0" w:color="auto"/>
          </w:divBdr>
        </w:div>
      </w:divsChild>
    </w:div>
    <w:div w:id="1023287937">
      <w:bodyDiv w:val="1"/>
      <w:marLeft w:val="0"/>
      <w:marRight w:val="0"/>
      <w:marTop w:val="0"/>
      <w:marBottom w:val="0"/>
      <w:divBdr>
        <w:top w:val="none" w:sz="0" w:space="0" w:color="auto"/>
        <w:left w:val="none" w:sz="0" w:space="0" w:color="auto"/>
        <w:bottom w:val="none" w:sz="0" w:space="0" w:color="auto"/>
        <w:right w:val="none" w:sz="0" w:space="0" w:color="auto"/>
      </w:divBdr>
      <w:divsChild>
        <w:div w:id="668826027">
          <w:marLeft w:val="0"/>
          <w:marRight w:val="0"/>
          <w:marTop w:val="0"/>
          <w:marBottom w:val="0"/>
          <w:divBdr>
            <w:top w:val="none" w:sz="0" w:space="0" w:color="auto"/>
            <w:left w:val="none" w:sz="0" w:space="0" w:color="auto"/>
            <w:bottom w:val="none" w:sz="0" w:space="0" w:color="auto"/>
            <w:right w:val="none" w:sz="0" w:space="0" w:color="auto"/>
          </w:divBdr>
          <w:divsChild>
            <w:div w:id="1702632514">
              <w:marLeft w:val="0"/>
              <w:marRight w:val="0"/>
              <w:marTop w:val="0"/>
              <w:marBottom w:val="0"/>
              <w:divBdr>
                <w:top w:val="none" w:sz="0" w:space="0" w:color="auto"/>
                <w:left w:val="none" w:sz="0" w:space="0" w:color="auto"/>
                <w:bottom w:val="none" w:sz="0" w:space="0" w:color="auto"/>
                <w:right w:val="none" w:sz="0" w:space="0" w:color="auto"/>
              </w:divBdr>
              <w:divsChild>
                <w:div w:id="1694568782">
                  <w:marLeft w:val="0"/>
                  <w:marRight w:val="0"/>
                  <w:marTop w:val="0"/>
                  <w:marBottom w:val="0"/>
                  <w:divBdr>
                    <w:top w:val="none" w:sz="0" w:space="0" w:color="auto"/>
                    <w:left w:val="none" w:sz="0" w:space="0" w:color="auto"/>
                    <w:bottom w:val="none" w:sz="0" w:space="0" w:color="auto"/>
                    <w:right w:val="none" w:sz="0" w:space="0" w:color="auto"/>
                  </w:divBdr>
                  <w:divsChild>
                    <w:div w:id="985818732">
                      <w:marLeft w:val="0"/>
                      <w:marRight w:val="0"/>
                      <w:marTop w:val="0"/>
                      <w:marBottom w:val="0"/>
                      <w:divBdr>
                        <w:top w:val="none" w:sz="0" w:space="0" w:color="auto"/>
                        <w:left w:val="none" w:sz="0" w:space="0" w:color="auto"/>
                        <w:bottom w:val="none" w:sz="0" w:space="0" w:color="auto"/>
                        <w:right w:val="none" w:sz="0" w:space="0" w:color="auto"/>
                      </w:divBdr>
                      <w:divsChild>
                        <w:div w:id="554663673">
                          <w:marLeft w:val="0"/>
                          <w:marRight w:val="0"/>
                          <w:marTop w:val="0"/>
                          <w:marBottom w:val="0"/>
                          <w:divBdr>
                            <w:top w:val="none" w:sz="0" w:space="0" w:color="auto"/>
                            <w:left w:val="none" w:sz="0" w:space="0" w:color="auto"/>
                            <w:bottom w:val="none" w:sz="0" w:space="0" w:color="auto"/>
                            <w:right w:val="none" w:sz="0" w:space="0" w:color="auto"/>
                          </w:divBdr>
                          <w:divsChild>
                            <w:div w:id="1930000206">
                              <w:marLeft w:val="0"/>
                              <w:marRight w:val="0"/>
                              <w:marTop w:val="0"/>
                              <w:marBottom w:val="0"/>
                              <w:divBdr>
                                <w:top w:val="none" w:sz="0" w:space="0" w:color="auto"/>
                                <w:left w:val="none" w:sz="0" w:space="0" w:color="auto"/>
                                <w:bottom w:val="none" w:sz="0" w:space="0" w:color="auto"/>
                                <w:right w:val="none" w:sz="0" w:space="0" w:color="auto"/>
                              </w:divBdr>
                              <w:divsChild>
                                <w:div w:id="682821879">
                                  <w:marLeft w:val="0"/>
                                  <w:marRight w:val="0"/>
                                  <w:marTop w:val="0"/>
                                  <w:marBottom w:val="0"/>
                                  <w:divBdr>
                                    <w:top w:val="none" w:sz="0" w:space="0" w:color="auto"/>
                                    <w:left w:val="none" w:sz="0" w:space="0" w:color="auto"/>
                                    <w:bottom w:val="none" w:sz="0" w:space="0" w:color="auto"/>
                                    <w:right w:val="none" w:sz="0" w:space="0" w:color="auto"/>
                                  </w:divBdr>
                                  <w:divsChild>
                                    <w:div w:id="457380886">
                                      <w:marLeft w:val="0"/>
                                      <w:marRight w:val="0"/>
                                      <w:marTop w:val="0"/>
                                      <w:marBottom w:val="0"/>
                                      <w:divBdr>
                                        <w:top w:val="none" w:sz="0" w:space="0" w:color="auto"/>
                                        <w:left w:val="none" w:sz="0" w:space="0" w:color="auto"/>
                                        <w:bottom w:val="none" w:sz="0" w:space="0" w:color="auto"/>
                                        <w:right w:val="none" w:sz="0" w:space="0" w:color="auto"/>
                                      </w:divBdr>
                                      <w:divsChild>
                                        <w:div w:id="1348563603">
                                          <w:marLeft w:val="0"/>
                                          <w:marRight w:val="0"/>
                                          <w:marTop w:val="0"/>
                                          <w:marBottom w:val="0"/>
                                          <w:divBdr>
                                            <w:top w:val="none" w:sz="0" w:space="0" w:color="auto"/>
                                            <w:left w:val="none" w:sz="0" w:space="0" w:color="auto"/>
                                            <w:bottom w:val="none" w:sz="0" w:space="0" w:color="auto"/>
                                            <w:right w:val="none" w:sz="0" w:space="0" w:color="auto"/>
                                          </w:divBdr>
                                          <w:divsChild>
                                            <w:div w:id="207180067">
                                              <w:marLeft w:val="0"/>
                                              <w:marRight w:val="0"/>
                                              <w:marTop w:val="0"/>
                                              <w:marBottom w:val="0"/>
                                              <w:divBdr>
                                                <w:top w:val="none" w:sz="0" w:space="0" w:color="auto"/>
                                                <w:left w:val="none" w:sz="0" w:space="0" w:color="auto"/>
                                                <w:bottom w:val="none" w:sz="0" w:space="0" w:color="auto"/>
                                                <w:right w:val="none" w:sz="0" w:space="0" w:color="auto"/>
                                              </w:divBdr>
                                              <w:divsChild>
                                                <w:div w:id="2122991047">
                                                  <w:marLeft w:val="0"/>
                                                  <w:marRight w:val="0"/>
                                                  <w:marTop w:val="0"/>
                                                  <w:marBottom w:val="0"/>
                                                  <w:divBdr>
                                                    <w:top w:val="none" w:sz="0" w:space="0" w:color="auto"/>
                                                    <w:left w:val="none" w:sz="0" w:space="0" w:color="auto"/>
                                                    <w:bottom w:val="none" w:sz="0" w:space="0" w:color="auto"/>
                                                    <w:right w:val="none" w:sz="0" w:space="0" w:color="auto"/>
                                                  </w:divBdr>
                                                  <w:divsChild>
                                                    <w:div w:id="620763341">
                                                      <w:marLeft w:val="0"/>
                                                      <w:marRight w:val="0"/>
                                                      <w:marTop w:val="0"/>
                                                      <w:marBottom w:val="0"/>
                                                      <w:divBdr>
                                                        <w:top w:val="none" w:sz="0" w:space="0" w:color="auto"/>
                                                        <w:left w:val="none" w:sz="0" w:space="0" w:color="auto"/>
                                                        <w:bottom w:val="none" w:sz="0" w:space="0" w:color="auto"/>
                                                        <w:right w:val="none" w:sz="0" w:space="0" w:color="auto"/>
                                                      </w:divBdr>
                                                      <w:divsChild>
                                                        <w:div w:id="253175385">
                                                          <w:marLeft w:val="0"/>
                                                          <w:marRight w:val="0"/>
                                                          <w:marTop w:val="0"/>
                                                          <w:marBottom w:val="0"/>
                                                          <w:divBdr>
                                                            <w:top w:val="none" w:sz="0" w:space="0" w:color="auto"/>
                                                            <w:left w:val="none" w:sz="0" w:space="0" w:color="auto"/>
                                                            <w:bottom w:val="none" w:sz="0" w:space="0" w:color="auto"/>
                                                            <w:right w:val="none" w:sz="0" w:space="0" w:color="auto"/>
                                                          </w:divBdr>
                                                          <w:divsChild>
                                                            <w:div w:id="738285304">
                                                              <w:marLeft w:val="0"/>
                                                              <w:marRight w:val="0"/>
                                                              <w:marTop w:val="0"/>
                                                              <w:marBottom w:val="0"/>
                                                              <w:divBdr>
                                                                <w:top w:val="none" w:sz="0" w:space="0" w:color="auto"/>
                                                                <w:left w:val="none" w:sz="0" w:space="0" w:color="auto"/>
                                                                <w:bottom w:val="none" w:sz="0" w:space="0" w:color="auto"/>
                                                                <w:right w:val="none" w:sz="0" w:space="0" w:color="auto"/>
                                                              </w:divBdr>
                                                              <w:divsChild>
                                                                <w:div w:id="1929188675">
                                                                  <w:marLeft w:val="0"/>
                                                                  <w:marRight w:val="0"/>
                                                                  <w:marTop w:val="0"/>
                                                                  <w:marBottom w:val="0"/>
                                                                  <w:divBdr>
                                                                    <w:top w:val="none" w:sz="0" w:space="0" w:color="auto"/>
                                                                    <w:left w:val="none" w:sz="0" w:space="0" w:color="auto"/>
                                                                    <w:bottom w:val="none" w:sz="0" w:space="0" w:color="auto"/>
                                                                    <w:right w:val="none" w:sz="0" w:space="0" w:color="auto"/>
                                                                  </w:divBdr>
                                                                  <w:divsChild>
                                                                    <w:div w:id="240717337">
                                                                      <w:marLeft w:val="0"/>
                                                                      <w:marRight w:val="0"/>
                                                                      <w:marTop w:val="0"/>
                                                                      <w:marBottom w:val="0"/>
                                                                      <w:divBdr>
                                                                        <w:top w:val="none" w:sz="0" w:space="0" w:color="auto"/>
                                                                        <w:left w:val="none" w:sz="0" w:space="0" w:color="auto"/>
                                                                        <w:bottom w:val="none" w:sz="0" w:space="0" w:color="auto"/>
                                                                        <w:right w:val="none" w:sz="0" w:space="0" w:color="auto"/>
                                                                      </w:divBdr>
                                                                      <w:divsChild>
                                                                        <w:div w:id="143476491">
                                                                          <w:marLeft w:val="0"/>
                                                                          <w:marRight w:val="0"/>
                                                                          <w:marTop w:val="0"/>
                                                                          <w:marBottom w:val="0"/>
                                                                          <w:divBdr>
                                                                            <w:top w:val="none" w:sz="0" w:space="0" w:color="auto"/>
                                                                            <w:left w:val="none" w:sz="0" w:space="0" w:color="auto"/>
                                                                            <w:bottom w:val="none" w:sz="0" w:space="0" w:color="auto"/>
                                                                            <w:right w:val="none" w:sz="0" w:space="0" w:color="auto"/>
                                                                          </w:divBdr>
                                                                          <w:divsChild>
                                                                            <w:div w:id="1071732986">
                                                                              <w:marLeft w:val="0"/>
                                                                              <w:marRight w:val="0"/>
                                                                              <w:marTop w:val="0"/>
                                                                              <w:marBottom w:val="0"/>
                                                                              <w:divBdr>
                                                                                <w:top w:val="none" w:sz="0" w:space="0" w:color="auto"/>
                                                                                <w:left w:val="none" w:sz="0" w:space="0" w:color="auto"/>
                                                                                <w:bottom w:val="none" w:sz="0" w:space="0" w:color="auto"/>
                                                                                <w:right w:val="none" w:sz="0" w:space="0" w:color="auto"/>
                                                                              </w:divBdr>
                                                                              <w:divsChild>
                                                                                <w:div w:id="1032921826">
                                                                                  <w:marLeft w:val="0"/>
                                                                                  <w:marRight w:val="0"/>
                                                                                  <w:marTop w:val="0"/>
                                                                                  <w:marBottom w:val="0"/>
                                                                                  <w:divBdr>
                                                                                    <w:top w:val="none" w:sz="0" w:space="0" w:color="auto"/>
                                                                                    <w:left w:val="none" w:sz="0" w:space="0" w:color="auto"/>
                                                                                    <w:bottom w:val="none" w:sz="0" w:space="0" w:color="auto"/>
                                                                                    <w:right w:val="none" w:sz="0" w:space="0" w:color="auto"/>
                                                                                  </w:divBdr>
                                                                                  <w:divsChild>
                                                                                    <w:div w:id="642194048">
                                                                                      <w:marLeft w:val="0"/>
                                                                                      <w:marRight w:val="0"/>
                                                                                      <w:marTop w:val="0"/>
                                                                                      <w:marBottom w:val="0"/>
                                                                                      <w:divBdr>
                                                                                        <w:top w:val="none" w:sz="0" w:space="0" w:color="auto"/>
                                                                                        <w:left w:val="none" w:sz="0" w:space="0" w:color="auto"/>
                                                                                        <w:bottom w:val="none" w:sz="0" w:space="0" w:color="auto"/>
                                                                                        <w:right w:val="none" w:sz="0" w:space="0" w:color="auto"/>
                                                                                      </w:divBdr>
                                                                                      <w:divsChild>
                                                                                        <w:div w:id="1348562412">
                                                                                          <w:marLeft w:val="0"/>
                                                                                          <w:marRight w:val="0"/>
                                                                                          <w:marTop w:val="0"/>
                                                                                          <w:marBottom w:val="0"/>
                                                                                          <w:divBdr>
                                                                                            <w:top w:val="none" w:sz="0" w:space="0" w:color="auto"/>
                                                                                            <w:left w:val="none" w:sz="0" w:space="0" w:color="auto"/>
                                                                                            <w:bottom w:val="none" w:sz="0" w:space="0" w:color="auto"/>
                                                                                            <w:right w:val="none" w:sz="0" w:space="0" w:color="auto"/>
                                                                                          </w:divBdr>
                                                                                          <w:divsChild>
                                                                                            <w:div w:id="821047848">
                                                                                              <w:marLeft w:val="0"/>
                                                                                              <w:marRight w:val="0"/>
                                                                                              <w:marTop w:val="0"/>
                                                                                              <w:marBottom w:val="0"/>
                                                                                              <w:divBdr>
                                                                                                <w:top w:val="none" w:sz="0" w:space="0" w:color="auto"/>
                                                                                                <w:left w:val="none" w:sz="0" w:space="0" w:color="auto"/>
                                                                                                <w:bottom w:val="none" w:sz="0" w:space="0" w:color="auto"/>
                                                                                                <w:right w:val="none" w:sz="0" w:space="0" w:color="auto"/>
                                                                                              </w:divBdr>
                                                                                              <w:divsChild>
                                                                                                <w:div w:id="717896763">
                                                                                                  <w:marLeft w:val="0"/>
                                                                                                  <w:marRight w:val="0"/>
                                                                                                  <w:marTop w:val="0"/>
                                                                                                  <w:marBottom w:val="0"/>
                                                                                                  <w:divBdr>
                                                                                                    <w:top w:val="none" w:sz="0" w:space="0" w:color="auto"/>
                                                                                                    <w:left w:val="none" w:sz="0" w:space="0" w:color="auto"/>
                                                                                                    <w:bottom w:val="none" w:sz="0" w:space="0" w:color="auto"/>
                                                                                                    <w:right w:val="none" w:sz="0" w:space="0" w:color="auto"/>
                                                                                                  </w:divBdr>
                                                                                                  <w:divsChild>
                                                                                                    <w:div w:id="1273246264">
                                                                                                      <w:marLeft w:val="0"/>
                                                                                                      <w:marRight w:val="0"/>
                                                                                                      <w:marTop w:val="0"/>
                                                                                                      <w:marBottom w:val="0"/>
                                                                                                      <w:divBdr>
                                                                                                        <w:top w:val="none" w:sz="0" w:space="0" w:color="auto"/>
                                                                                                        <w:left w:val="none" w:sz="0" w:space="0" w:color="auto"/>
                                                                                                        <w:bottom w:val="none" w:sz="0" w:space="0" w:color="auto"/>
                                                                                                        <w:right w:val="none" w:sz="0" w:space="0" w:color="auto"/>
                                                                                                      </w:divBdr>
                                                                                                      <w:divsChild>
                                                                                                        <w:div w:id="13167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4276500">
      <w:bodyDiv w:val="1"/>
      <w:marLeft w:val="0"/>
      <w:marRight w:val="0"/>
      <w:marTop w:val="0"/>
      <w:marBottom w:val="0"/>
      <w:divBdr>
        <w:top w:val="none" w:sz="0" w:space="0" w:color="auto"/>
        <w:left w:val="none" w:sz="0" w:space="0" w:color="auto"/>
        <w:bottom w:val="none" w:sz="0" w:space="0" w:color="auto"/>
        <w:right w:val="none" w:sz="0" w:space="0" w:color="auto"/>
      </w:divBdr>
      <w:divsChild>
        <w:div w:id="1367173313">
          <w:marLeft w:val="547"/>
          <w:marRight w:val="0"/>
          <w:marTop w:val="154"/>
          <w:marBottom w:val="0"/>
          <w:divBdr>
            <w:top w:val="none" w:sz="0" w:space="0" w:color="auto"/>
            <w:left w:val="none" w:sz="0" w:space="0" w:color="auto"/>
            <w:bottom w:val="none" w:sz="0" w:space="0" w:color="auto"/>
            <w:right w:val="none" w:sz="0" w:space="0" w:color="auto"/>
          </w:divBdr>
        </w:div>
      </w:divsChild>
    </w:div>
    <w:div w:id="1855457721">
      <w:bodyDiv w:val="1"/>
      <w:marLeft w:val="0"/>
      <w:marRight w:val="0"/>
      <w:marTop w:val="0"/>
      <w:marBottom w:val="0"/>
      <w:divBdr>
        <w:top w:val="none" w:sz="0" w:space="0" w:color="auto"/>
        <w:left w:val="none" w:sz="0" w:space="0" w:color="auto"/>
        <w:bottom w:val="none" w:sz="0" w:space="0" w:color="auto"/>
        <w:right w:val="none" w:sz="0" w:space="0" w:color="auto"/>
      </w:divBdr>
      <w:divsChild>
        <w:div w:id="1295210541">
          <w:marLeft w:val="547"/>
          <w:marRight w:val="0"/>
          <w:marTop w:val="154"/>
          <w:marBottom w:val="0"/>
          <w:divBdr>
            <w:top w:val="none" w:sz="0" w:space="0" w:color="auto"/>
            <w:left w:val="none" w:sz="0" w:space="0" w:color="auto"/>
            <w:bottom w:val="none" w:sz="0" w:space="0" w:color="auto"/>
            <w:right w:val="none" w:sz="0" w:space="0" w:color="auto"/>
          </w:divBdr>
        </w:div>
        <w:div w:id="1321228684">
          <w:marLeft w:val="547"/>
          <w:marRight w:val="0"/>
          <w:marTop w:val="154"/>
          <w:marBottom w:val="0"/>
          <w:divBdr>
            <w:top w:val="none" w:sz="0" w:space="0" w:color="auto"/>
            <w:left w:val="none" w:sz="0" w:space="0" w:color="auto"/>
            <w:bottom w:val="none" w:sz="0" w:space="0" w:color="auto"/>
            <w:right w:val="none" w:sz="0" w:space="0" w:color="auto"/>
          </w:divBdr>
        </w:div>
        <w:div w:id="64107638">
          <w:marLeft w:val="1166"/>
          <w:marRight w:val="0"/>
          <w:marTop w:val="134"/>
          <w:marBottom w:val="0"/>
          <w:divBdr>
            <w:top w:val="none" w:sz="0" w:space="0" w:color="auto"/>
            <w:left w:val="none" w:sz="0" w:space="0" w:color="auto"/>
            <w:bottom w:val="none" w:sz="0" w:space="0" w:color="auto"/>
            <w:right w:val="none" w:sz="0" w:space="0" w:color="auto"/>
          </w:divBdr>
        </w:div>
        <w:div w:id="519660537">
          <w:marLeft w:val="1166"/>
          <w:marRight w:val="0"/>
          <w:marTop w:val="134"/>
          <w:marBottom w:val="0"/>
          <w:divBdr>
            <w:top w:val="none" w:sz="0" w:space="0" w:color="auto"/>
            <w:left w:val="none" w:sz="0" w:space="0" w:color="auto"/>
            <w:bottom w:val="none" w:sz="0" w:space="0" w:color="auto"/>
            <w:right w:val="none" w:sz="0" w:space="0" w:color="auto"/>
          </w:divBdr>
        </w:div>
      </w:divsChild>
    </w:div>
    <w:div w:id="1876237645">
      <w:bodyDiv w:val="1"/>
      <w:marLeft w:val="0"/>
      <w:marRight w:val="0"/>
      <w:marTop w:val="0"/>
      <w:marBottom w:val="0"/>
      <w:divBdr>
        <w:top w:val="none" w:sz="0" w:space="0" w:color="auto"/>
        <w:left w:val="none" w:sz="0" w:space="0" w:color="auto"/>
        <w:bottom w:val="none" w:sz="0" w:space="0" w:color="auto"/>
        <w:right w:val="none" w:sz="0" w:space="0" w:color="auto"/>
      </w:divBdr>
    </w:div>
    <w:div w:id="1954434839">
      <w:bodyDiv w:val="1"/>
      <w:marLeft w:val="0"/>
      <w:marRight w:val="0"/>
      <w:marTop w:val="0"/>
      <w:marBottom w:val="0"/>
      <w:divBdr>
        <w:top w:val="none" w:sz="0" w:space="0" w:color="auto"/>
        <w:left w:val="none" w:sz="0" w:space="0" w:color="auto"/>
        <w:bottom w:val="none" w:sz="0" w:space="0" w:color="auto"/>
        <w:right w:val="none" w:sz="0" w:space="0" w:color="auto"/>
      </w:divBdr>
      <w:divsChild>
        <w:div w:id="1670207477">
          <w:marLeft w:val="0"/>
          <w:marRight w:val="0"/>
          <w:marTop w:val="0"/>
          <w:marBottom w:val="0"/>
          <w:divBdr>
            <w:top w:val="none" w:sz="0" w:space="0" w:color="auto"/>
            <w:left w:val="none" w:sz="0" w:space="0" w:color="auto"/>
            <w:bottom w:val="none" w:sz="0" w:space="0" w:color="auto"/>
            <w:right w:val="none" w:sz="0" w:space="0" w:color="auto"/>
          </w:divBdr>
          <w:divsChild>
            <w:div w:id="229392574">
              <w:marLeft w:val="0"/>
              <w:marRight w:val="0"/>
              <w:marTop w:val="0"/>
              <w:marBottom w:val="0"/>
              <w:divBdr>
                <w:top w:val="none" w:sz="0" w:space="0" w:color="auto"/>
                <w:left w:val="none" w:sz="0" w:space="0" w:color="auto"/>
                <w:bottom w:val="none" w:sz="0" w:space="0" w:color="auto"/>
                <w:right w:val="none" w:sz="0" w:space="0" w:color="auto"/>
              </w:divBdr>
              <w:divsChild>
                <w:div w:id="1530337639">
                  <w:marLeft w:val="0"/>
                  <w:marRight w:val="0"/>
                  <w:marTop w:val="0"/>
                  <w:marBottom w:val="0"/>
                  <w:divBdr>
                    <w:top w:val="none" w:sz="0" w:space="0" w:color="auto"/>
                    <w:left w:val="none" w:sz="0" w:space="0" w:color="auto"/>
                    <w:bottom w:val="none" w:sz="0" w:space="0" w:color="auto"/>
                    <w:right w:val="none" w:sz="0" w:space="0" w:color="auto"/>
                  </w:divBdr>
                  <w:divsChild>
                    <w:div w:id="7875536">
                      <w:marLeft w:val="0"/>
                      <w:marRight w:val="0"/>
                      <w:marTop w:val="0"/>
                      <w:marBottom w:val="0"/>
                      <w:divBdr>
                        <w:top w:val="none" w:sz="0" w:space="0" w:color="auto"/>
                        <w:left w:val="none" w:sz="0" w:space="0" w:color="auto"/>
                        <w:bottom w:val="none" w:sz="0" w:space="0" w:color="auto"/>
                        <w:right w:val="none" w:sz="0" w:space="0" w:color="auto"/>
                      </w:divBdr>
                      <w:divsChild>
                        <w:div w:id="1406343246">
                          <w:marLeft w:val="0"/>
                          <w:marRight w:val="0"/>
                          <w:marTop w:val="0"/>
                          <w:marBottom w:val="0"/>
                          <w:divBdr>
                            <w:top w:val="none" w:sz="0" w:space="0" w:color="auto"/>
                            <w:left w:val="none" w:sz="0" w:space="0" w:color="auto"/>
                            <w:bottom w:val="none" w:sz="0" w:space="0" w:color="auto"/>
                            <w:right w:val="none" w:sz="0" w:space="0" w:color="auto"/>
                          </w:divBdr>
                          <w:divsChild>
                            <w:div w:id="992877932">
                              <w:marLeft w:val="0"/>
                              <w:marRight w:val="0"/>
                              <w:marTop w:val="0"/>
                              <w:marBottom w:val="0"/>
                              <w:divBdr>
                                <w:top w:val="none" w:sz="0" w:space="0" w:color="auto"/>
                                <w:left w:val="none" w:sz="0" w:space="0" w:color="auto"/>
                                <w:bottom w:val="none" w:sz="0" w:space="0" w:color="auto"/>
                                <w:right w:val="none" w:sz="0" w:space="0" w:color="auto"/>
                              </w:divBdr>
                              <w:divsChild>
                                <w:div w:id="1544097291">
                                  <w:marLeft w:val="0"/>
                                  <w:marRight w:val="0"/>
                                  <w:marTop w:val="0"/>
                                  <w:marBottom w:val="0"/>
                                  <w:divBdr>
                                    <w:top w:val="none" w:sz="0" w:space="0" w:color="auto"/>
                                    <w:left w:val="none" w:sz="0" w:space="0" w:color="auto"/>
                                    <w:bottom w:val="none" w:sz="0" w:space="0" w:color="auto"/>
                                    <w:right w:val="none" w:sz="0" w:space="0" w:color="auto"/>
                                  </w:divBdr>
                                  <w:divsChild>
                                    <w:div w:id="646518277">
                                      <w:marLeft w:val="0"/>
                                      <w:marRight w:val="0"/>
                                      <w:marTop w:val="0"/>
                                      <w:marBottom w:val="0"/>
                                      <w:divBdr>
                                        <w:top w:val="none" w:sz="0" w:space="0" w:color="auto"/>
                                        <w:left w:val="none" w:sz="0" w:space="0" w:color="auto"/>
                                        <w:bottom w:val="none" w:sz="0" w:space="0" w:color="auto"/>
                                        <w:right w:val="none" w:sz="0" w:space="0" w:color="auto"/>
                                      </w:divBdr>
                                      <w:divsChild>
                                        <w:div w:id="1328169392">
                                          <w:marLeft w:val="0"/>
                                          <w:marRight w:val="0"/>
                                          <w:marTop w:val="0"/>
                                          <w:marBottom w:val="0"/>
                                          <w:divBdr>
                                            <w:top w:val="none" w:sz="0" w:space="0" w:color="auto"/>
                                            <w:left w:val="none" w:sz="0" w:space="0" w:color="auto"/>
                                            <w:bottom w:val="none" w:sz="0" w:space="0" w:color="auto"/>
                                            <w:right w:val="none" w:sz="0" w:space="0" w:color="auto"/>
                                          </w:divBdr>
                                          <w:divsChild>
                                            <w:div w:id="1893688759">
                                              <w:marLeft w:val="0"/>
                                              <w:marRight w:val="0"/>
                                              <w:marTop w:val="0"/>
                                              <w:marBottom w:val="0"/>
                                              <w:divBdr>
                                                <w:top w:val="none" w:sz="0" w:space="0" w:color="auto"/>
                                                <w:left w:val="none" w:sz="0" w:space="0" w:color="auto"/>
                                                <w:bottom w:val="none" w:sz="0" w:space="0" w:color="auto"/>
                                                <w:right w:val="none" w:sz="0" w:space="0" w:color="auto"/>
                                              </w:divBdr>
                                              <w:divsChild>
                                                <w:div w:id="1743792234">
                                                  <w:marLeft w:val="0"/>
                                                  <w:marRight w:val="92"/>
                                                  <w:marTop w:val="0"/>
                                                  <w:marBottom w:val="0"/>
                                                  <w:divBdr>
                                                    <w:top w:val="none" w:sz="0" w:space="0" w:color="auto"/>
                                                    <w:left w:val="none" w:sz="0" w:space="0" w:color="auto"/>
                                                    <w:bottom w:val="none" w:sz="0" w:space="0" w:color="auto"/>
                                                    <w:right w:val="none" w:sz="0" w:space="0" w:color="auto"/>
                                                  </w:divBdr>
                                                  <w:divsChild>
                                                    <w:div w:id="322517122">
                                                      <w:marLeft w:val="0"/>
                                                      <w:marRight w:val="0"/>
                                                      <w:marTop w:val="0"/>
                                                      <w:marBottom w:val="0"/>
                                                      <w:divBdr>
                                                        <w:top w:val="none" w:sz="0" w:space="0" w:color="auto"/>
                                                        <w:left w:val="none" w:sz="0" w:space="0" w:color="auto"/>
                                                        <w:bottom w:val="none" w:sz="0" w:space="0" w:color="auto"/>
                                                        <w:right w:val="none" w:sz="0" w:space="0" w:color="auto"/>
                                                      </w:divBdr>
                                                      <w:divsChild>
                                                        <w:div w:id="57753865">
                                                          <w:marLeft w:val="0"/>
                                                          <w:marRight w:val="0"/>
                                                          <w:marTop w:val="0"/>
                                                          <w:marBottom w:val="0"/>
                                                          <w:divBdr>
                                                            <w:top w:val="none" w:sz="0" w:space="0" w:color="auto"/>
                                                            <w:left w:val="none" w:sz="0" w:space="0" w:color="auto"/>
                                                            <w:bottom w:val="none" w:sz="0" w:space="0" w:color="auto"/>
                                                            <w:right w:val="none" w:sz="0" w:space="0" w:color="auto"/>
                                                          </w:divBdr>
                                                          <w:divsChild>
                                                            <w:div w:id="1620525961">
                                                              <w:marLeft w:val="0"/>
                                                              <w:marRight w:val="0"/>
                                                              <w:marTop w:val="0"/>
                                                              <w:marBottom w:val="0"/>
                                                              <w:divBdr>
                                                                <w:top w:val="none" w:sz="0" w:space="0" w:color="auto"/>
                                                                <w:left w:val="none" w:sz="0" w:space="0" w:color="auto"/>
                                                                <w:bottom w:val="none" w:sz="0" w:space="0" w:color="auto"/>
                                                                <w:right w:val="none" w:sz="0" w:space="0" w:color="auto"/>
                                                              </w:divBdr>
                                                              <w:divsChild>
                                                                <w:div w:id="12341756">
                                                                  <w:marLeft w:val="0"/>
                                                                  <w:marRight w:val="0"/>
                                                                  <w:marTop w:val="0"/>
                                                                  <w:marBottom w:val="107"/>
                                                                  <w:divBdr>
                                                                    <w:top w:val="single" w:sz="6" w:space="0" w:color="EDEDED"/>
                                                                    <w:left w:val="single" w:sz="6" w:space="0" w:color="EDEDED"/>
                                                                    <w:bottom w:val="single" w:sz="6" w:space="0" w:color="EDEDED"/>
                                                                    <w:right w:val="single" w:sz="6" w:space="0" w:color="EDEDED"/>
                                                                  </w:divBdr>
                                                                  <w:divsChild>
                                                                    <w:div w:id="1776975817">
                                                                      <w:marLeft w:val="0"/>
                                                                      <w:marRight w:val="0"/>
                                                                      <w:marTop w:val="0"/>
                                                                      <w:marBottom w:val="0"/>
                                                                      <w:divBdr>
                                                                        <w:top w:val="none" w:sz="0" w:space="0" w:color="auto"/>
                                                                        <w:left w:val="none" w:sz="0" w:space="0" w:color="auto"/>
                                                                        <w:bottom w:val="none" w:sz="0" w:space="0" w:color="auto"/>
                                                                        <w:right w:val="none" w:sz="0" w:space="0" w:color="auto"/>
                                                                      </w:divBdr>
                                                                      <w:divsChild>
                                                                        <w:div w:id="773017128">
                                                                          <w:marLeft w:val="0"/>
                                                                          <w:marRight w:val="0"/>
                                                                          <w:marTop w:val="0"/>
                                                                          <w:marBottom w:val="0"/>
                                                                          <w:divBdr>
                                                                            <w:top w:val="none" w:sz="0" w:space="0" w:color="auto"/>
                                                                            <w:left w:val="none" w:sz="0" w:space="0" w:color="auto"/>
                                                                            <w:bottom w:val="none" w:sz="0" w:space="0" w:color="auto"/>
                                                                            <w:right w:val="none" w:sz="0" w:space="0" w:color="auto"/>
                                                                          </w:divBdr>
                                                                          <w:divsChild>
                                                                            <w:div w:id="312413556">
                                                                              <w:marLeft w:val="0"/>
                                                                              <w:marRight w:val="0"/>
                                                                              <w:marTop w:val="0"/>
                                                                              <w:marBottom w:val="0"/>
                                                                              <w:divBdr>
                                                                                <w:top w:val="none" w:sz="0" w:space="0" w:color="auto"/>
                                                                                <w:left w:val="none" w:sz="0" w:space="0" w:color="auto"/>
                                                                                <w:bottom w:val="none" w:sz="0" w:space="0" w:color="auto"/>
                                                                                <w:right w:val="none" w:sz="0" w:space="0" w:color="auto"/>
                                                                              </w:divBdr>
                                                                              <w:divsChild>
                                                                                <w:div w:id="1857620883">
                                                                                  <w:marLeft w:val="184"/>
                                                                                  <w:marRight w:val="184"/>
                                                                                  <w:marTop w:val="0"/>
                                                                                  <w:marBottom w:val="0"/>
                                                                                  <w:divBdr>
                                                                                    <w:top w:val="none" w:sz="0" w:space="0" w:color="auto"/>
                                                                                    <w:left w:val="none" w:sz="0" w:space="0" w:color="auto"/>
                                                                                    <w:bottom w:val="none" w:sz="0" w:space="0" w:color="auto"/>
                                                                                    <w:right w:val="none" w:sz="0" w:space="0" w:color="auto"/>
                                                                                  </w:divBdr>
                                                                                  <w:divsChild>
                                                                                    <w:div w:id="2105370437">
                                                                                      <w:marLeft w:val="0"/>
                                                                                      <w:marRight w:val="0"/>
                                                                                      <w:marTop w:val="0"/>
                                                                                      <w:marBottom w:val="0"/>
                                                                                      <w:divBdr>
                                                                                        <w:top w:val="none" w:sz="0" w:space="0" w:color="auto"/>
                                                                                        <w:left w:val="none" w:sz="0" w:space="0" w:color="auto"/>
                                                                                        <w:bottom w:val="none" w:sz="0" w:space="0" w:color="auto"/>
                                                                                        <w:right w:val="none" w:sz="0" w:space="0" w:color="auto"/>
                                                                                      </w:divBdr>
                                                                                      <w:divsChild>
                                                                                        <w:div w:id="1592856126">
                                                                                          <w:marLeft w:val="0"/>
                                                                                          <w:marRight w:val="0"/>
                                                                                          <w:marTop w:val="0"/>
                                                                                          <w:marBottom w:val="0"/>
                                                                                          <w:divBdr>
                                                                                            <w:top w:val="none" w:sz="0" w:space="0" w:color="auto"/>
                                                                                            <w:left w:val="none" w:sz="0" w:space="0" w:color="auto"/>
                                                                                            <w:bottom w:val="none" w:sz="0" w:space="0" w:color="auto"/>
                                                                                            <w:right w:val="none" w:sz="0" w:space="0" w:color="auto"/>
                                                                                          </w:divBdr>
                                                                                          <w:divsChild>
                                                                                            <w:div w:id="1056583445">
                                                                                              <w:marLeft w:val="0"/>
                                                                                              <w:marRight w:val="0"/>
                                                                                              <w:marTop w:val="0"/>
                                                                                              <w:marBottom w:val="0"/>
                                                                                              <w:divBdr>
                                                                                                <w:top w:val="none" w:sz="0" w:space="0" w:color="auto"/>
                                                                                                <w:left w:val="none" w:sz="0" w:space="0" w:color="auto"/>
                                                                                                <w:bottom w:val="none" w:sz="0" w:space="0" w:color="auto"/>
                                                                                                <w:right w:val="none" w:sz="0" w:space="0" w:color="auto"/>
                                                                                              </w:divBdr>
                                                                                              <w:divsChild>
                                                                                                <w:div w:id="188641096">
                                                                                                  <w:marLeft w:val="0"/>
                                                                                                  <w:marRight w:val="0"/>
                                                                                                  <w:marTop w:val="0"/>
                                                                                                  <w:marBottom w:val="0"/>
                                                                                                  <w:divBdr>
                                                                                                    <w:top w:val="none" w:sz="0" w:space="0" w:color="auto"/>
                                                                                                    <w:left w:val="none" w:sz="0" w:space="0" w:color="auto"/>
                                                                                                    <w:bottom w:val="none" w:sz="0" w:space="0" w:color="auto"/>
                                                                                                    <w:right w:val="none" w:sz="0" w:space="0" w:color="auto"/>
                                                                                                  </w:divBdr>
                                                                                                  <w:divsChild>
                                                                                                    <w:div w:id="1699696469">
                                                                                                      <w:marLeft w:val="0"/>
                                                                                                      <w:marRight w:val="0"/>
                                                                                                      <w:marTop w:val="0"/>
                                                                                                      <w:marBottom w:val="0"/>
                                                                                                      <w:divBdr>
                                                                                                        <w:top w:val="none" w:sz="0" w:space="0" w:color="auto"/>
                                                                                                        <w:left w:val="none" w:sz="0" w:space="0" w:color="auto"/>
                                                                                                        <w:bottom w:val="none" w:sz="0" w:space="0" w:color="auto"/>
                                                                                                        <w:right w:val="none" w:sz="0" w:space="0" w:color="auto"/>
                                                                                                      </w:divBdr>
                                                                                                      <w:divsChild>
                                                                                                        <w:div w:id="90688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2E1B3C-FD03-4B4E-BA58-8D65D804D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7</Pages>
  <Words>1346</Words>
  <Characters>7405</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Administrador</cp:lastModifiedBy>
  <cp:revision>6</cp:revision>
  <dcterms:created xsi:type="dcterms:W3CDTF">2011-10-15T00:17:00Z</dcterms:created>
  <dcterms:modified xsi:type="dcterms:W3CDTF">2011-10-15T01:23:00Z</dcterms:modified>
</cp:coreProperties>
</file>